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AEBF9" w14:textId="77777777" w:rsidR="00627940" w:rsidRPr="0048547B" w:rsidRDefault="00627940" w:rsidP="00627940">
      <w:pPr>
        <w:pStyle w:val="CBTitre"/>
        <w:rPr>
          <w:noProof/>
          <w:sz w:val="26"/>
          <w:szCs w:val="26"/>
          <w:lang w:val="it-IT"/>
        </w:rPr>
      </w:pPr>
      <w:r w:rsidRPr="0048547B">
        <w:rPr>
          <w:noProof/>
          <w:sz w:val="26"/>
          <w:szCs w:val="26"/>
          <w:lang w:val="it-IT"/>
        </w:rPr>
        <w:t xml:space="preserve">AIUTO </w:t>
      </w:r>
      <w:r>
        <w:rPr>
          <w:noProof/>
          <w:sz w:val="26"/>
          <w:szCs w:val="26"/>
          <w:lang w:val="it-IT"/>
        </w:rPr>
        <w:t>AI</w:t>
      </w:r>
      <w:r w:rsidRPr="0048547B">
        <w:rPr>
          <w:noProof/>
          <w:sz w:val="26"/>
          <w:szCs w:val="26"/>
          <w:lang w:val="it-IT"/>
        </w:rPr>
        <w:t xml:space="preserve"> Rohingya IN FUGA: la catena della solidarietà lancia un appello alle donazioni</w:t>
      </w:r>
    </w:p>
    <w:p w14:paraId="22FB796A" w14:textId="1F1ACE23" w:rsidR="00627940" w:rsidRPr="0048547B" w:rsidRDefault="00627940" w:rsidP="00627940">
      <w:pPr>
        <w:pStyle w:val="CBChapeau"/>
        <w:rPr>
          <w:lang w:val="it-IT" w:eastAsia="de-DE"/>
        </w:rPr>
      </w:pPr>
      <w:r>
        <w:rPr>
          <w:lang w:val="it-IT" w:eastAsia="de-DE"/>
        </w:rPr>
        <w:t>Centinaia</w:t>
      </w:r>
      <w:r w:rsidRPr="0048547B">
        <w:rPr>
          <w:lang w:val="it-IT" w:eastAsia="de-DE"/>
        </w:rPr>
        <w:t xml:space="preserve"> di migliaia di </w:t>
      </w:r>
      <w:proofErr w:type="spellStart"/>
      <w:r w:rsidRPr="0048547B">
        <w:rPr>
          <w:lang w:val="it-IT" w:eastAsia="de-DE"/>
        </w:rPr>
        <w:t>Rohingya</w:t>
      </w:r>
      <w:proofErr w:type="spellEnd"/>
      <w:r w:rsidRPr="0048547B">
        <w:rPr>
          <w:lang w:val="it-IT" w:eastAsia="de-DE"/>
        </w:rPr>
        <w:t xml:space="preserve"> in fuga </w:t>
      </w:r>
      <w:r>
        <w:rPr>
          <w:lang w:val="it-IT" w:eastAsia="de-DE"/>
        </w:rPr>
        <w:t>dalle violenze in</w:t>
      </w:r>
      <w:r w:rsidRPr="0048547B">
        <w:rPr>
          <w:lang w:val="it-IT" w:eastAsia="de-DE"/>
        </w:rPr>
        <w:t xml:space="preserve"> Myanmar </w:t>
      </w:r>
      <w:r>
        <w:rPr>
          <w:lang w:val="it-IT" w:eastAsia="de-DE"/>
        </w:rPr>
        <w:t>sono giunti</w:t>
      </w:r>
      <w:r w:rsidRPr="0048547B">
        <w:rPr>
          <w:lang w:val="it-IT" w:eastAsia="de-DE"/>
        </w:rPr>
        <w:t xml:space="preserve"> in Bangladesh in cerca di rifugio. La situazione umanitaria nei campi profughi è catastrofica.</w:t>
      </w:r>
      <w:r>
        <w:rPr>
          <w:lang w:val="it-IT" w:eastAsia="de-DE"/>
        </w:rPr>
        <w:t xml:space="preserve"> </w:t>
      </w:r>
      <w:r w:rsidR="000E383C">
        <w:rPr>
          <w:lang w:val="it-IT" w:eastAsia="de-DE"/>
        </w:rPr>
        <w:t>Diverse</w:t>
      </w:r>
      <w:r w:rsidRPr="0048547B">
        <w:rPr>
          <w:lang w:val="it-IT" w:eastAsia="de-DE"/>
        </w:rPr>
        <w:t xml:space="preserve"> organizzazioni umanitarie partner sono </w:t>
      </w:r>
      <w:r>
        <w:rPr>
          <w:lang w:val="it-IT" w:eastAsia="de-DE"/>
        </w:rPr>
        <w:t xml:space="preserve">già </w:t>
      </w:r>
      <w:r w:rsidRPr="0048547B">
        <w:rPr>
          <w:lang w:val="it-IT" w:eastAsia="de-DE"/>
        </w:rPr>
        <w:t xml:space="preserve">presenti sul posto con </w:t>
      </w:r>
      <w:r>
        <w:rPr>
          <w:lang w:val="it-IT" w:eastAsia="de-DE"/>
        </w:rPr>
        <w:t xml:space="preserve">le loro </w:t>
      </w:r>
      <w:r w:rsidRPr="0048547B">
        <w:rPr>
          <w:lang w:val="it-IT" w:eastAsia="de-DE"/>
        </w:rPr>
        <w:t xml:space="preserve">équipe d’urgenza </w:t>
      </w:r>
      <w:r>
        <w:rPr>
          <w:lang w:val="it-IT" w:eastAsia="de-DE"/>
        </w:rPr>
        <w:t>per organizzare l’aiuto umanitario e coprire i bisogni più urgenti. L</w:t>
      </w:r>
      <w:r w:rsidRPr="0048547B">
        <w:rPr>
          <w:lang w:val="it-IT" w:eastAsia="de-DE"/>
        </w:rPr>
        <w:t>a Catena della Solidarietà lancia un appello alle donazioni per sostenere questi aiuti immediati.</w:t>
      </w:r>
    </w:p>
    <w:p w14:paraId="246D95B3" w14:textId="236EED63" w:rsidR="00627940" w:rsidRPr="0048547B" w:rsidRDefault="00627940" w:rsidP="00627940">
      <w:pPr>
        <w:pStyle w:val="CBCorpsdetexte"/>
        <w:rPr>
          <w:lang w:val="it-IT"/>
        </w:rPr>
      </w:pPr>
      <w:r w:rsidRPr="0048547B">
        <w:rPr>
          <w:lang w:val="it-IT"/>
        </w:rPr>
        <w:t xml:space="preserve">Da un mese, migliaia di </w:t>
      </w:r>
      <w:r>
        <w:rPr>
          <w:lang w:val="it-IT"/>
        </w:rPr>
        <w:t xml:space="preserve">membri della comunità </w:t>
      </w:r>
      <w:proofErr w:type="spellStart"/>
      <w:r>
        <w:rPr>
          <w:lang w:val="it-IT"/>
        </w:rPr>
        <w:t>Rohingya</w:t>
      </w:r>
      <w:proofErr w:type="spellEnd"/>
      <w:r>
        <w:rPr>
          <w:lang w:val="it-IT"/>
        </w:rPr>
        <w:t>, i</w:t>
      </w:r>
      <w:r w:rsidRPr="0048547B">
        <w:rPr>
          <w:lang w:val="it-IT"/>
        </w:rPr>
        <w:t xml:space="preserve">n fuga dal Myanmar con i loro miseri </w:t>
      </w:r>
      <w:r>
        <w:rPr>
          <w:lang w:val="it-IT"/>
        </w:rPr>
        <w:t xml:space="preserve">averi, </w:t>
      </w:r>
      <w:r w:rsidRPr="0048547B">
        <w:rPr>
          <w:lang w:val="it-IT"/>
        </w:rPr>
        <w:t xml:space="preserve">attraversano la frontiera </w:t>
      </w:r>
      <w:bookmarkStart w:id="0" w:name="_GoBack"/>
      <w:bookmarkEnd w:id="0"/>
      <w:r w:rsidRPr="0048547B">
        <w:rPr>
          <w:lang w:val="it-IT"/>
        </w:rPr>
        <w:t xml:space="preserve">con il Bangladesh. </w:t>
      </w:r>
      <w:r>
        <w:rPr>
          <w:lang w:val="it-IT"/>
        </w:rPr>
        <w:t xml:space="preserve">Secondo le ultime stime dell’ONU sono attualmente </w:t>
      </w:r>
      <w:r w:rsidR="000421F5">
        <w:rPr>
          <w:lang w:val="it-IT"/>
        </w:rPr>
        <w:t xml:space="preserve">oltre </w:t>
      </w:r>
      <w:r>
        <w:rPr>
          <w:lang w:val="it-IT"/>
        </w:rPr>
        <w:t>400'000. Persone che</w:t>
      </w:r>
      <w:r>
        <w:rPr>
          <w:lang w:val="it-IT" w:eastAsia="de-DE"/>
        </w:rPr>
        <w:t xml:space="preserve"> fuggono </w:t>
      </w:r>
      <w:r w:rsidRPr="0048547B">
        <w:rPr>
          <w:lang w:val="it-IT"/>
        </w:rPr>
        <w:t xml:space="preserve">dai </w:t>
      </w:r>
      <w:r>
        <w:rPr>
          <w:lang w:val="it-IT"/>
        </w:rPr>
        <w:t xml:space="preserve">loro </w:t>
      </w:r>
      <w:r w:rsidRPr="0048547B">
        <w:rPr>
          <w:lang w:val="it-IT"/>
        </w:rPr>
        <w:t xml:space="preserve">villaggi </w:t>
      </w:r>
      <w:r>
        <w:rPr>
          <w:lang w:val="it-IT"/>
        </w:rPr>
        <w:t xml:space="preserve">distrutti e incendiati e lottano </w:t>
      </w:r>
      <w:r w:rsidRPr="0048547B">
        <w:rPr>
          <w:lang w:val="it-IT"/>
        </w:rPr>
        <w:t xml:space="preserve">per la </w:t>
      </w:r>
      <w:r>
        <w:rPr>
          <w:lang w:val="it-IT"/>
        </w:rPr>
        <w:t>sopra</w:t>
      </w:r>
      <w:r w:rsidRPr="0048547B">
        <w:rPr>
          <w:lang w:val="it-IT"/>
        </w:rPr>
        <w:t>vvivenza.</w:t>
      </w:r>
    </w:p>
    <w:p w14:paraId="1B14C4BA" w14:textId="77777777" w:rsidR="00627940" w:rsidRPr="0048547B" w:rsidRDefault="00627940" w:rsidP="00627940">
      <w:pPr>
        <w:pStyle w:val="CBCorpsdetexte"/>
        <w:rPr>
          <w:lang w:val="it-IT"/>
        </w:rPr>
      </w:pPr>
      <w:r>
        <w:rPr>
          <w:lang w:val="it-IT"/>
        </w:rPr>
        <w:t xml:space="preserve">Nei campi profughi del </w:t>
      </w:r>
      <w:r w:rsidRPr="0048547B">
        <w:rPr>
          <w:lang w:val="it-IT"/>
        </w:rPr>
        <w:t xml:space="preserve">Bangladesh </w:t>
      </w:r>
      <w:r>
        <w:rPr>
          <w:lang w:val="it-IT"/>
        </w:rPr>
        <w:t xml:space="preserve">mancano acqua e cibo e la maggior parte della gente non ha un tetto sotto cui proteggersi, non hanno accesso all’acqua potabile né a servizi igienici e sanitari. Già prima del recente esodo, il </w:t>
      </w:r>
      <w:r w:rsidRPr="0048547B">
        <w:rPr>
          <w:lang w:val="it-IT"/>
        </w:rPr>
        <w:t>Bangladesh</w:t>
      </w:r>
      <w:r>
        <w:rPr>
          <w:lang w:val="it-IT"/>
        </w:rPr>
        <w:t xml:space="preserve"> ospitava oltre 3</w:t>
      </w:r>
      <w:r w:rsidRPr="0048547B">
        <w:rPr>
          <w:lang w:val="it-IT"/>
        </w:rPr>
        <w:t xml:space="preserve">00'000 </w:t>
      </w:r>
      <w:proofErr w:type="spellStart"/>
      <w:r w:rsidRPr="0048547B">
        <w:rPr>
          <w:lang w:val="it-IT"/>
        </w:rPr>
        <w:t>Rohingya</w:t>
      </w:r>
      <w:proofErr w:type="spellEnd"/>
      <w:r w:rsidRPr="0048547B">
        <w:rPr>
          <w:lang w:val="it-IT"/>
        </w:rPr>
        <w:t xml:space="preserve">. </w:t>
      </w:r>
      <w:r>
        <w:rPr>
          <w:lang w:val="it-IT"/>
        </w:rPr>
        <w:t>La situazione nei campi profughi peggiora di giorno in giorno a causa delle piogge torrenziali</w:t>
      </w:r>
      <w:r w:rsidRPr="0048547B">
        <w:rPr>
          <w:lang w:val="it-IT"/>
        </w:rPr>
        <w:t xml:space="preserve">. </w:t>
      </w:r>
      <w:r>
        <w:rPr>
          <w:lang w:val="it-IT"/>
        </w:rPr>
        <w:t>E in ottobre il monsone lascerà spazio all’inverno. Il tempo stringe</w:t>
      </w:r>
      <w:r w:rsidRPr="0048547B">
        <w:rPr>
          <w:lang w:val="it-IT"/>
        </w:rPr>
        <w:t>.</w:t>
      </w:r>
    </w:p>
    <w:p w14:paraId="06CBDF1A" w14:textId="77777777" w:rsidR="00627940" w:rsidRPr="0048547B" w:rsidRDefault="00627940" w:rsidP="00627940">
      <w:pPr>
        <w:pStyle w:val="CBSous-titre"/>
        <w:rPr>
          <w:lang w:val="it-IT" w:eastAsia="de-DE"/>
        </w:rPr>
      </w:pPr>
      <w:r>
        <w:rPr>
          <w:lang w:val="it-IT" w:eastAsia="de-DE"/>
        </w:rPr>
        <w:t>Donare ora</w:t>
      </w:r>
    </w:p>
    <w:p w14:paraId="563A9F84" w14:textId="77777777" w:rsidR="00627940" w:rsidRPr="0048547B" w:rsidRDefault="00627940" w:rsidP="00627940">
      <w:pPr>
        <w:pStyle w:val="CBCorpsdetexte"/>
        <w:rPr>
          <w:color w:val="2B241B"/>
          <w:lang w:val="it-IT" w:eastAsia="de-DE"/>
        </w:rPr>
      </w:pPr>
      <w:r>
        <w:rPr>
          <w:color w:val="2B241B"/>
          <w:lang w:val="it-IT" w:eastAsia="de-DE"/>
        </w:rPr>
        <w:t xml:space="preserve">Le donazioni a favore dell’aiuto ai </w:t>
      </w:r>
      <w:proofErr w:type="spellStart"/>
      <w:r w:rsidRPr="0048547B">
        <w:rPr>
          <w:color w:val="2B241B"/>
          <w:lang w:val="it-IT" w:eastAsia="de-DE"/>
        </w:rPr>
        <w:t>Rohingya</w:t>
      </w:r>
      <w:proofErr w:type="spellEnd"/>
      <w:r w:rsidRPr="0048547B">
        <w:rPr>
          <w:color w:val="2B241B"/>
          <w:lang w:val="it-IT" w:eastAsia="de-DE"/>
        </w:rPr>
        <w:t xml:space="preserve"> </w:t>
      </w:r>
      <w:r>
        <w:rPr>
          <w:color w:val="2B241B"/>
          <w:lang w:val="it-IT" w:eastAsia="de-DE"/>
        </w:rPr>
        <w:t xml:space="preserve">possono essere effettuate </w:t>
      </w:r>
      <w:r w:rsidRPr="0048547B">
        <w:rPr>
          <w:color w:val="2B241B"/>
          <w:lang w:val="it-IT" w:eastAsia="de-DE"/>
        </w:rPr>
        <w:t xml:space="preserve">online </w:t>
      </w:r>
      <w:r w:rsidRPr="00645E54">
        <w:rPr>
          <w:lang w:val="it-IT"/>
        </w:rPr>
        <w:t>sul sito www.catena-dell</w:t>
      </w:r>
      <w:r>
        <w:rPr>
          <w:lang w:val="it-IT"/>
        </w:rPr>
        <w:t>a-solidarieta.ch, attraverso l’</w:t>
      </w:r>
      <w:r w:rsidRPr="00645E54">
        <w:rPr>
          <w:lang w:val="it-IT"/>
        </w:rPr>
        <w:t xml:space="preserve">applicazione </w:t>
      </w:r>
      <w:r>
        <w:rPr>
          <w:lang w:val="it-IT"/>
        </w:rPr>
        <w:t xml:space="preserve">della Catena della Solidarietà </w:t>
      </w:r>
      <w:r w:rsidRPr="00645E54">
        <w:rPr>
          <w:lang w:val="it-IT"/>
        </w:rPr>
        <w:t>«</w:t>
      </w:r>
      <w:proofErr w:type="spellStart"/>
      <w:r w:rsidRPr="00645E54">
        <w:rPr>
          <w:lang w:val="it-IT"/>
        </w:rPr>
        <w:t>Swiss</w:t>
      </w:r>
      <w:proofErr w:type="spellEnd"/>
      <w:r w:rsidRPr="00645E54">
        <w:rPr>
          <w:lang w:val="it-IT"/>
        </w:rPr>
        <w:t xml:space="preserve"> </w:t>
      </w:r>
      <w:proofErr w:type="spellStart"/>
      <w:r w:rsidRPr="00645E54">
        <w:rPr>
          <w:lang w:val="it-IT"/>
        </w:rPr>
        <w:t>Solidarity</w:t>
      </w:r>
      <w:proofErr w:type="spellEnd"/>
      <w:r w:rsidRPr="00645E54">
        <w:rPr>
          <w:lang w:val="it-IT"/>
        </w:rPr>
        <w:t>» o sul conto postale 10</w:t>
      </w:r>
      <w:r w:rsidRPr="0048547B">
        <w:rPr>
          <w:color w:val="2B241B"/>
          <w:lang w:val="it-IT" w:eastAsia="de-DE"/>
        </w:rPr>
        <w:t>-15000-6 (</w:t>
      </w:r>
      <w:r>
        <w:rPr>
          <w:color w:val="2B241B"/>
          <w:lang w:val="it-IT" w:eastAsia="de-DE"/>
        </w:rPr>
        <w:t>menzione</w:t>
      </w:r>
      <w:r w:rsidRPr="0048547B">
        <w:rPr>
          <w:color w:val="2B241B"/>
          <w:lang w:val="it-IT" w:eastAsia="de-DE"/>
        </w:rPr>
        <w:t xml:space="preserve"> «</w:t>
      </w:r>
      <w:proofErr w:type="spellStart"/>
      <w:r w:rsidRPr="0048547B">
        <w:rPr>
          <w:color w:val="2B241B"/>
          <w:lang w:val="it-IT" w:eastAsia="de-DE"/>
        </w:rPr>
        <w:t>Rohingya</w:t>
      </w:r>
      <w:proofErr w:type="spellEnd"/>
      <w:r w:rsidRPr="0048547B">
        <w:rPr>
          <w:color w:val="2B241B"/>
          <w:lang w:val="it-IT" w:eastAsia="de-DE"/>
        </w:rPr>
        <w:t xml:space="preserve">»). </w:t>
      </w:r>
      <w:r w:rsidRPr="00645E54">
        <w:rPr>
          <w:lang w:val="it-IT"/>
        </w:rPr>
        <w:t>Le polizze di versamento della Catena della Solidarietà sono a disposizione in tutti gli uffici postali.</w:t>
      </w:r>
    </w:p>
    <w:p w14:paraId="22067833" w14:textId="77777777" w:rsidR="00627940" w:rsidRPr="0048547B" w:rsidRDefault="00627940" w:rsidP="00627940">
      <w:pPr>
        <w:pStyle w:val="CBCorpsdetexte"/>
        <w:rPr>
          <w:rFonts w:cs="Arial"/>
          <w:noProof/>
          <w:lang w:val="it-IT"/>
        </w:rPr>
      </w:pPr>
    </w:p>
    <w:p w14:paraId="6D3E0FEC" w14:textId="77777777" w:rsidR="0019070E" w:rsidRPr="0019070E" w:rsidRDefault="0019070E" w:rsidP="006126C9">
      <w:pPr>
        <w:pStyle w:val="CBCorpsdetexte"/>
        <w:rPr>
          <w:lang w:val="it-IT"/>
        </w:rPr>
      </w:pPr>
      <w:r w:rsidRPr="0019070E">
        <w:rPr>
          <w:lang w:val="it-IT"/>
        </w:rPr>
        <w:t>Contatto</w:t>
      </w:r>
      <w:r>
        <w:rPr>
          <w:lang w:val="it-IT"/>
        </w:rPr>
        <w:t>: E</w:t>
      </w:r>
      <w:r w:rsidRPr="0019070E">
        <w:rPr>
          <w:rFonts w:cs="Arial"/>
          <w:szCs w:val="22"/>
          <w:lang w:val="it-IT"/>
        </w:rPr>
        <w:t xml:space="preserve">ugenio </w:t>
      </w:r>
      <w:proofErr w:type="spellStart"/>
      <w:r w:rsidRPr="0019070E">
        <w:rPr>
          <w:rFonts w:cs="Arial"/>
          <w:szCs w:val="22"/>
          <w:lang w:val="it-IT"/>
        </w:rPr>
        <w:t>Jelmini</w:t>
      </w:r>
      <w:proofErr w:type="spellEnd"/>
      <w:r w:rsidRPr="0019070E">
        <w:rPr>
          <w:rFonts w:cs="Arial"/>
          <w:szCs w:val="22"/>
          <w:lang w:val="it-IT"/>
        </w:rPr>
        <w:t xml:space="preserve">, delegato della Catena della Solidarietà per la Svizzera italiana, 079 240 19 </w:t>
      </w:r>
      <w:r w:rsidRPr="0019070E">
        <w:rPr>
          <w:rFonts w:eastAsia="MS Mincho" w:cs="Arial"/>
          <w:noProof/>
          <w:lang w:val="it-IT"/>
        </w:rPr>
        <w:t>00</w:t>
      </w:r>
    </w:p>
    <w:p w14:paraId="00F5B0F2" w14:textId="77777777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 xml:space="preserve"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</w:t>
      </w:r>
      <w:r w:rsidR="00627940">
        <w:rPr>
          <w:lang w:val="it-IT"/>
        </w:rPr>
        <w:t>raccolto donazioni per oltre 1,7</w:t>
      </w:r>
      <w:r w:rsidRPr="0019070E">
        <w:rPr>
          <w:lang w:val="it-IT"/>
        </w:rPr>
        <w:t xml:space="preserve"> miliardi di franchi. </w:t>
      </w:r>
      <w:r w:rsidRPr="0019070E">
        <w:rPr>
          <w:lang w:val="it-IT"/>
        </w:rPr>
        <w:br/>
        <w:t xml:space="preserve">Maggiori informazioni su </w:t>
      </w:r>
      <w:hyperlink r:id="rId7" w:history="1">
        <w:r w:rsidR="00750009" w:rsidRPr="0019070E">
          <w:rPr>
            <w:rStyle w:val="Lienhypertexte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0E1A" w14:textId="77777777" w:rsidR="006A0B87" w:rsidRDefault="006A0B87" w:rsidP="0077638F">
      <w:r>
        <w:separator/>
      </w:r>
    </w:p>
  </w:endnote>
  <w:endnote w:type="continuationSeparator" w:id="0">
    <w:p w14:paraId="54674861" w14:textId="77777777" w:rsidR="006A0B87" w:rsidRDefault="006A0B87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0884B" w14:textId="77777777" w:rsidR="0077638F" w:rsidRPr="00C27EEE" w:rsidRDefault="0077638F" w:rsidP="0077638F">
    <w:pPr>
      <w:pStyle w:val="Pieddepage"/>
      <w:framePr w:wrap="around" w:vAnchor="text" w:hAnchor="margin" w:xAlign="right" w:y="1"/>
      <w:rPr>
        <w:rStyle w:val="Numrodepage"/>
      </w:rPr>
    </w:pP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rodepage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separate"/>
    </w:r>
    <w:r w:rsidR="0019070E">
      <w:rPr>
        <w:rStyle w:val="Numrodepage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end"/>
    </w:r>
  </w:p>
  <w:p w14:paraId="17B965D6" w14:textId="77777777" w:rsidR="0077638F" w:rsidRPr="00C27EEE" w:rsidRDefault="00CD06B0" w:rsidP="0077638F">
    <w:pPr>
      <w:pStyle w:val="Pieddepag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56704" behindDoc="1" locked="0" layoutInCell="1" allowOverlap="1" wp14:anchorId="27A6891D" wp14:editId="3AE6E1F2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5C73C" w14:textId="77777777" w:rsidR="0077638F" w:rsidRPr="00C27EEE" w:rsidRDefault="00CD06B0">
    <w:pPr>
      <w:pStyle w:val="Pieddepag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8752" behindDoc="1" locked="0" layoutInCell="1" allowOverlap="1" wp14:anchorId="22D1767C" wp14:editId="58BB488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055EE" w14:textId="77777777" w:rsidR="006A0B87" w:rsidRDefault="006A0B87" w:rsidP="0077638F">
      <w:r>
        <w:separator/>
      </w:r>
    </w:p>
  </w:footnote>
  <w:footnote w:type="continuationSeparator" w:id="0">
    <w:p w14:paraId="73569FF8" w14:textId="77777777" w:rsidR="006A0B87" w:rsidRDefault="006A0B87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E784" w14:textId="77777777" w:rsidR="0077638F" w:rsidRPr="00C27EEE" w:rsidRDefault="0077638F">
    <w:pPr>
      <w:pStyle w:val="En-tt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52DFE" w14:textId="77777777" w:rsidR="0077638F" w:rsidRPr="00F23A76" w:rsidRDefault="0077638F" w:rsidP="0077638F">
    <w:pPr>
      <w:pStyle w:val="CBEn-tte"/>
    </w:pPr>
    <w:r>
      <w:t>Comunicato stampa</w:t>
    </w:r>
  </w:p>
  <w:p w14:paraId="27C252B3" w14:textId="77777777" w:rsidR="0077638F" w:rsidRPr="00F23A76" w:rsidRDefault="006126C9" w:rsidP="0077638F">
    <w:pPr>
      <w:pStyle w:val="CBEn-tte"/>
      <w:rPr>
        <w:sz w:val="22"/>
        <w:szCs w:val="22"/>
      </w:rPr>
    </w:pPr>
    <w:r>
      <w:t>Ginevra</w:t>
    </w:r>
    <w:r w:rsidR="0077638F" w:rsidRPr="00F23A76">
      <w:t xml:space="preserve">, </w:t>
    </w:r>
    <w:r>
      <w:t>Zurigo</w:t>
    </w:r>
    <w:r w:rsidR="0077638F" w:rsidRPr="00F23A76">
      <w:t>, Lugano</w:t>
    </w:r>
    <w:r>
      <w:t>, il</w:t>
    </w:r>
    <w:r w:rsidR="0077638F" w:rsidRPr="00F23A76">
      <w:t xml:space="preserve"> </w:t>
    </w:r>
    <w:r w:rsidR="00627940">
      <w:t>27.09.2017</w:t>
    </w:r>
  </w:p>
  <w:p w14:paraId="64EB6661" w14:textId="77777777" w:rsidR="0077638F" w:rsidRPr="00C27EEE" w:rsidRDefault="00CD06B0">
    <w:pPr>
      <w:pStyle w:val="En-tt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 wp14:anchorId="4676D489" wp14:editId="57C45A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0"/>
    <w:rsid w:val="00000B38"/>
    <w:rsid w:val="000421F5"/>
    <w:rsid w:val="000E383C"/>
    <w:rsid w:val="0019070E"/>
    <w:rsid w:val="00277D81"/>
    <w:rsid w:val="006126C9"/>
    <w:rsid w:val="00627940"/>
    <w:rsid w:val="00683894"/>
    <w:rsid w:val="006A0B87"/>
    <w:rsid w:val="00750009"/>
    <w:rsid w:val="0077638F"/>
    <w:rsid w:val="007D1388"/>
    <w:rsid w:val="00942B54"/>
    <w:rsid w:val="009713C5"/>
    <w:rsid w:val="009943BC"/>
    <w:rsid w:val="00AF4AE4"/>
    <w:rsid w:val="00CD06B0"/>
    <w:rsid w:val="00F9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08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D7A"/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674CC"/>
  </w:style>
  <w:style w:type="paragraph" w:styleId="Pieddepage">
    <w:name w:val="footer"/>
    <w:basedOn w:val="Normal"/>
    <w:link w:val="Pieddepag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4CC"/>
  </w:style>
  <w:style w:type="character" w:styleId="Numrodepage">
    <w:name w:val="page number"/>
    <w:basedOn w:val="Policepardfau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lledutableau">
    <w:name w:val="Table Grid"/>
    <w:basedOn w:val="TableauNormal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Emphase">
    <w:name w:val="Emphasis"/>
    <w:basedOn w:val="Policepardfaut"/>
    <w:uiPriority w:val="20"/>
    <w:qFormat/>
    <w:rsid w:val="006126C9"/>
    <w:rPr>
      <w:i/>
      <w:iCs/>
    </w:rPr>
  </w:style>
  <w:style w:type="character" w:styleId="Marquedecommentaire">
    <w:name w:val="annotation reference"/>
    <w:rsid w:val="006126C9"/>
    <w:rPr>
      <w:sz w:val="18"/>
      <w:szCs w:val="18"/>
    </w:rPr>
  </w:style>
  <w:style w:type="paragraph" w:styleId="Commentaire">
    <w:name w:val="annotation text"/>
    <w:basedOn w:val="Normal"/>
    <w:link w:val="CommentaireCar"/>
    <w:rsid w:val="006126C9"/>
    <w:rPr>
      <w:rFonts w:eastAsia="Cambria"/>
      <w:lang w:val="fr-FR" w:eastAsia="en-US"/>
    </w:rPr>
  </w:style>
  <w:style w:type="character" w:customStyle="1" w:styleId="CommentaireCar">
    <w:name w:val="Commentaire Car"/>
    <w:basedOn w:val="Policepardfaut"/>
    <w:link w:val="Commentaire"/>
    <w:rsid w:val="006126C9"/>
    <w:rPr>
      <w:rFonts w:eastAsia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6126C9"/>
    <w:rPr>
      <w:sz w:val="24"/>
      <w:szCs w:val="24"/>
      <w:lang w:val="en-US"/>
    </w:rPr>
  </w:style>
  <w:style w:type="character" w:styleId="Lienhypertextevisit">
    <w:name w:val="FollowedHyperlink"/>
    <w:basedOn w:val="Policepardfau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tena-della-solidarieta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sophie\Documents\MODELES%20Corporate\IT\CB_Mode&#768;le_CP_I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Users\sophie\Documents\MODELES Corporate\IT\CB_Modèle_CP_IT.dotx</Template>
  <TotalTime>1</TotalTime>
  <Pages>1</Pages>
  <Words>455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2014-06-06T13:58:00Z</cp:lastPrinted>
  <dcterms:created xsi:type="dcterms:W3CDTF">2017-09-26T09:35:00Z</dcterms:created>
  <dcterms:modified xsi:type="dcterms:W3CDTF">2017-09-27T06:09:00Z</dcterms:modified>
</cp:coreProperties>
</file>