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64F89" w14:textId="77777777" w:rsidR="00200DE1" w:rsidRPr="007F7E61" w:rsidRDefault="00200DE1" w:rsidP="00200DE1">
      <w:pPr>
        <w:pStyle w:val="CBTitre"/>
        <w:rPr>
          <w:noProof/>
          <w:lang w:val="it-IT"/>
        </w:rPr>
      </w:pPr>
      <w:r w:rsidRPr="007F7E61">
        <w:rPr>
          <w:noProof/>
          <w:lang w:val="it-IT"/>
        </w:rPr>
        <w:t xml:space="preserve">bondo: </w:t>
      </w:r>
      <w:r>
        <w:rPr>
          <w:noProof/>
          <w:lang w:val="it-IT"/>
        </w:rPr>
        <w:t>DONATI 5 MILIONI DI FRANCHI</w:t>
      </w:r>
    </w:p>
    <w:p w14:paraId="1B95E46F" w14:textId="5480CCED" w:rsidR="00200DE1" w:rsidRPr="007F7E61" w:rsidRDefault="00200DE1" w:rsidP="00200DE1">
      <w:pPr>
        <w:pStyle w:val="CBChapeau"/>
        <w:rPr>
          <w:lang w:val="it-IT"/>
        </w:rPr>
      </w:pPr>
      <w:r>
        <w:rPr>
          <w:lang w:val="it-IT"/>
        </w:rPr>
        <w:t>La popolazione svizzera si è dimostrata ancora una volta molto generosa</w:t>
      </w:r>
      <w:r w:rsidRPr="007F7E61">
        <w:rPr>
          <w:lang w:val="it-IT"/>
        </w:rPr>
        <w:t xml:space="preserve">: </w:t>
      </w:r>
      <w:r>
        <w:rPr>
          <w:lang w:val="it-IT"/>
        </w:rPr>
        <w:t>finora sul conto donazioni della Catena della Solidarietà sono stati versati cinque milioni di franchi. Nel frattempo si sono conclusi gli aiuti immediati a favore delle singole persone e delle famiglie colpite dalla frana e dalle colate di fango che hanno investito il villaggio di Bondo</w:t>
      </w:r>
      <w:r w:rsidRPr="007F7E61">
        <w:rPr>
          <w:lang w:val="it-IT"/>
        </w:rPr>
        <w:t xml:space="preserve">. 55 </w:t>
      </w:r>
      <w:r>
        <w:rPr>
          <w:lang w:val="it-IT"/>
        </w:rPr>
        <w:t>famiglie hanno ricevuto complessivamente 164'000 franchi</w:t>
      </w:r>
      <w:r w:rsidRPr="007F7E61">
        <w:rPr>
          <w:lang w:val="it-IT"/>
        </w:rPr>
        <w:t xml:space="preserve">. </w:t>
      </w:r>
      <w:r w:rsidR="00527131">
        <w:rPr>
          <w:lang w:val="it-IT"/>
        </w:rPr>
        <w:t>Nella prossima</w:t>
      </w:r>
      <w:r>
        <w:rPr>
          <w:lang w:val="it-IT"/>
        </w:rPr>
        <w:t xml:space="preserve"> fase, le famiglie e le PMI possono presentare una richiesta per un aiuto intermedio. La maggior parte dei cinque milioni di franchi verrà utilizzata a copertura dei costi residui per la ricostruzione delle case private e degli stabilimenti aziendali delle piccole e medie imprese, nonché dei costi residui dei comuni per i lavori di sgombero e di ripristino del bacino di contenimento e di altre infrastrutture</w:t>
      </w:r>
      <w:r w:rsidRPr="007F7E61">
        <w:rPr>
          <w:lang w:val="it-IT"/>
        </w:rPr>
        <w:t>.</w:t>
      </w:r>
    </w:p>
    <w:p w14:paraId="60692980" w14:textId="77777777" w:rsidR="00200DE1" w:rsidRPr="007F7E61" w:rsidRDefault="00200DE1" w:rsidP="00200DE1">
      <w:pPr>
        <w:pStyle w:val="CBCorpsdetexte"/>
        <w:rPr>
          <w:lang w:val="it-IT"/>
        </w:rPr>
      </w:pPr>
      <w:r>
        <w:rPr>
          <w:lang w:val="it-IT"/>
        </w:rPr>
        <w:t xml:space="preserve">Le donazioni finora versate, pari a cinque milioni di franchi, riempiono di felicità il sindaco del comune di </w:t>
      </w:r>
      <w:proofErr w:type="spellStart"/>
      <w:r>
        <w:rPr>
          <w:lang w:val="it-IT"/>
        </w:rPr>
        <w:t>Bregaglia</w:t>
      </w:r>
      <w:proofErr w:type="spellEnd"/>
      <w:r w:rsidRPr="007F7E61">
        <w:rPr>
          <w:lang w:val="it-IT"/>
        </w:rPr>
        <w:t>: «</w:t>
      </w:r>
      <w:r>
        <w:rPr>
          <w:lang w:val="it-IT"/>
        </w:rPr>
        <w:t>Viviamo tuttora in un clima di grande incertezza. Non sappiamo ancora a quanto ammontano i danni e ogni nuova colata di fango rischia di vanificare il lavoro di diverse settimane.</w:t>
      </w:r>
      <w:r w:rsidRPr="007F7E61">
        <w:rPr>
          <w:lang w:val="it-IT"/>
        </w:rPr>
        <w:t xml:space="preserve"> </w:t>
      </w:r>
      <w:r>
        <w:rPr>
          <w:lang w:val="it-IT"/>
        </w:rPr>
        <w:t>I fondi raccolti dalla Catena della Solidarietà sono quindi per noi un’ancora di salvezza in queste acque così agitate</w:t>
      </w:r>
      <w:r w:rsidRPr="007F7E61">
        <w:rPr>
          <w:lang w:val="it-IT"/>
        </w:rPr>
        <w:t>»</w:t>
      </w:r>
      <w:r>
        <w:rPr>
          <w:lang w:val="it-IT"/>
        </w:rPr>
        <w:t>.</w:t>
      </w:r>
    </w:p>
    <w:p w14:paraId="3D69FB2A" w14:textId="77777777" w:rsidR="00200DE1" w:rsidRPr="007F7E61" w:rsidRDefault="00200DE1" w:rsidP="00200DE1">
      <w:pPr>
        <w:pStyle w:val="CBSous-titre"/>
        <w:rPr>
          <w:lang w:val="it-IT"/>
        </w:rPr>
      </w:pPr>
      <w:r>
        <w:rPr>
          <w:lang w:val="it-IT"/>
        </w:rPr>
        <w:t xml:space="preserve">Aiuti immediati fino a </w:t>
      </w:r>
      <w:r w:rsidRPr="007F7E61">
        <w:rPr>
          <w:lang w:val="it-IT"/>
        </w:rPr>
        <w:t xml:space="preserve">10'000 </w:t>
      </w:r>
      <w:r>
        <w:rPr>
          <w:lang w:val="it-IT"/>
        </w:rPr>
        <w:t>franchi</w:t>
      </w:r>
      <w:r w:rsidRPr="007F7E61">
        <w:rPr>
          <w:lang w:val="it-IT"/>
        </w:rPr>
        <w:t xml:space="preserve"> </w:t>
      </w:r>
    </w:p>
    <w:p w14:paraId="25D54C62" w14:textId="305F01EB" w:rsidR="00200DE1" w:rsidRPr="007F7E61" w:rsidRDefault="00344F3C" w:rsidP="00200DE1">
      <w:pPr>
        <w:pStyle w:val="CBCorpsdetexte"/>
        <w:rPr>
          <w:lang w:val="it-IT"/>
        </w:rPr>
      </w:pPr>
      <w:r>
        <w:rPr>
          <w:lang w:val="it-IT"/>
        </w:rPr>
        <w:t xml:space="preserve">Conclusa </w:t>
      </w:r>
      <w:r w:rsidR="009271F4" w:rsidRPr="004B39B9">
        <w:rPr>
          <w:lang w:val="it-IT"/>
        </w:rPr>
        <w:t>celermente</w:t>
      </w:r>
      <w:r w:rsidR="00200DE1">
        <w:rPr>
          <w:lang w:val="it-IT"/>
        </w:rPr>
        <w:t xml:space="preserve"> la fase degli aiuti immediati, che ha permesso di distribuire a tutte le economie domestiche colpite dalla frana un contributo unico forfettario compreso tra </w:t>
      </w:r>
      <w:r w:rsidR="00200DE1" w:rsidRPr="007F7E61">
        <w:rPr>
          <w:lang w:val="it-IT"/>
        </w:rPr>
        <w:t>2</w:t>
      </w:r>
      <w:r w:rsidR="00200DE1">
        <w:rPr>
          <w:lang w:val="it-IT"/>
        </w:rPr>
        <w:t>’</w:t>
      </w:r>
      <w:r w:rsidR="00200DE1" w:rsidRPr="007F7E61">
        <w:rPr>
          <w:lang w:val="it-IT"/>
        </w:rPr>
        <w:t xml:space="preserve">000 </w:t>
      </w:r>
      <w:r w:rsidR="00200DE1">
        <w:rPr>
          <w:lang w:val="it-IT"/>
        </w:rPr>
        <w:t>e</w:t>
      </w:r>
      <w:r w:rsidR="00200DE1" w:rsidRPr="007F7E61">
        <w:rPr>
          <w:lang w:val="it-IT"/>
        </w:rPr>
        <w:t xml:space="preserve"> 10'000 </w:t>
      </w:r>
      <w:r w:rsidR="00200DE1">
        <w:rPr>
          <w:lang w:val="it-IT"/>
        </w:rPr>
        <w:t>franchi</w:t>
      </w:r>
      <w:r w:rsidR="00200DE1" w:rsidRPr="007F7E61">
        <w:rPr>
          <w:lang w:val="it-IT"/>
        </w:rPr>
        <w:t xml:space="preserve">, </w:t>
      </w:r>
      <w:r w:rsidR="00200DE1">
        <w:rPr>
          <w:lang w:val="it-IT"/>
        </w:rPr>
        <w:t xml:space="preserve">da metà settembre, su incarico della Catena della Solidarietà, </w:t>
      </w:r>
      <w:r w:rsidR="00200DE1" w:rsidRPr="007F7E61">
        <w:rPr>
          <w:lang w:val="it-IT"/>
        </w:rPr>
        <w:t xml:space="preserve">Caritas </w:t>
      </w:r>
      <w:r w:rsidR="00200DE1">
        <w:rPr>
          <w:lang w:val="it-IT"/>
        </w:rPr>
        <w:t>Svizzera sta valutando le necessità in vista degli aiuti intermedi.</w:t>
      </w:r>
    </w:p>
    <w:p w14:paraId="02E00214" w14:textId="77777777" w:rsidR="00200DE1" w:rsidRPr="007F7E61" w:rsidRDefault="00200DE1" w:rsidP="00200DE1">
      <w:pPr>
        <w:pStyle w:val="CBSous-titre"/>
        <w:rPr>
          <w:rFonts w:ascii="Arial Hebrew" w:hAnsi="Arial Hebrew" w:cs="Arial Hebrew"/>
          <w:lang w:val="it-IT"/>
        </w:rPr>
      </w:pPr>
      <w:r>
        <w:rPr>
          <w:lang w:val="it-IT"/>
        </w:rPr>
        <w:t xml:space="preserve">Aiuti intermedi anche per le aziende al di fuori della zona di pericolo </w:t>
      </w:r>
    </w:p>
    <w:p w14:paraId="66BC6EC3" w14:textId="77777777" w:rsidR="00200DE1" w:rsidRPr="007F7E61" w:rsidRDefault="00200DE1" w:rsidP="00200DE1">
      <w:pPr>
        <w:pStyle w:val="CBCorpsdetexte"/>
        <w:rPr>
          <w:rFonts w:eastAsia="Times New Roman"/>
          <w:lang w:val="it-IT"/>
        </w:rPr>
      </w:pPr>
      <w:r>
        <w:rPr>
          <w:lang w:val="it-IT"/>
        </w:rPr>
        <w:t>Gli aiuti intermedi sono destinati in primo luogo alle famiglie che non sono in grado di sopportare spese supplementari per affitti, alloggi provvisori, trasporti ed eventuali acquisti.</w:t>
      </w:r>
      <w:r w:rsidRPr="007F7E61">
        <w:rPr>
          <w:lang w:val="it-IT"/>
        </w:rPr>
        <w:t xml:space="preserve"> </w:t>
      </w:r>
      <w:r>
        <w:rPr>
          <w:lang w:val="it-IT"/>
        </w:rPr>
        <w:t>Possono essere aiutate per un periodo massimo di due anni.</w:t>
      </w:r>
      <w:r w:rsidRPr="007F7E61">
        <w:rPr>
          <w:lang w:val="it-IT"/>
        </w:rPr>
        <w:t xml:space="preserve"> </w:t>
      </w:r>
      <w:r>
        <w:rPr>
          <w:lang w:val="it-IT"/>
        </w:rPr>
        <w:t>Hanno diritto a questi contributi anche a</w:t>
      </w:r>
      <w:r>
        <w:rPr>
          <w:color w:val="000000"/>
          <w:lang w:val="it-IT"/>
        </w:rPr>
        <w:t xml:space="preserve">lberghi, ristoranti, negozi, distributori di benzina e altre aziende piccole e medie che, rispetto agli scorsi anni, nei mesi </w:t>
      </w:r>
      <w:r w:rsidRPr="004F7DCD">
        <w:rPr>
          <w:color w:val="000000"/>
          <w:lang w:val="it-IT"/>
        </w:rPr>
        <w:t>di settembre e ottobre hanno</w:t>
      </w:r>
      <w:r>
        <w:rPr>
          <w:color w:val="000000"/>
          <w:lang w:val="it-IT"/>
        </w:rPr>
        <w:t xml:space="preserve"> lamentato un importante mancato introito.</w:t>
      </w:r>
      <w:r w:rsidRPr="007F7E61">
        <w:rPr>
          <w:rFonts w:eastAsia="Times New Roman"/>
          <w:color w:val="000000"/>
          <w:lang w:val="it-IT"/>
        </w:rPr>
        <w:t xml:space="preserve"> </w:t>
      </w:r>
      <w:r>
        <w:rPr>
          <w:rFonts w:eastAsia="Times New Roman"/>
          <w:color w:val="000000"/>
          <w:lang w:val="it-IT"/>
        </w:rPr>
        <w:t>Questo calcolo tiene ovviamente conto delle coperture assicurative.</w:t>
      </w:r>
      <w:r w:rsidRPr="007F7E61">
        <w:rPr>
          <w:rFonts w:eastAsia="Times New Roman"/>
          <w:color w:val="000000"/>
          <w:lang w:val="it-IT"/>
        </w:rPr>
        <w:t xml:space="preserve"> </w:t>
      </w:r>
      <w:r>
        <w:rPr>
          <w:lang w:val="it-IT"/>
        </w:rPr>
        <w:t xml:space="preserve">Le aziende situate nella zona di pericolo vengono valutate in modo diverso da quelle che si trovano sparse sul territorio del comune di </w:t>
      </w:r>
      <w:proofErr w:type="spellStart"/>
      <w:r w:rsidRPr="007F7E61">
        <w:rPr>
          <w:lang w:val="it-IT"/>
        </w:rPr>
        <w:t>Bregaglia</w:t>
      </w:r>
      <w:proofErr w:type="spellEnd"/>
      <w:r w:rsidRPr="007F7E61">
        <w:rPr>
          <w:lang w:val="it-IT"/>
        </w:rPr>
        <w:t xml:space="preserve">. </w:t>
      </w:r>
      <w:r>
        <w:rPr>
          <w:lang w:val="it-IT"/>
        </w:rPr>
        <w:t>Le indennità per mancato guadagno sono volte a garantire il versamento del salario agli impiegati. I moduli di richiesta di Caritas Svizzera all’attenzione della Catena della Solidarietà sono disponibili in italiano e tedesco sul sito web del comune</w:t>
      </w:r>
      <w:r w:rsidRPr="007F7E61">
        <w:rPr>
          <w:lang w:val="it-IT"/>
        </w:rPr>
        <w:t xml:space="preserve">. </w:t>
      </w:r>
    </w:p>
    <w:p w14:paraId="65F22334" w14:textId="77777777" w:rsidR="00200DE1" w:rsidRPr="007F7E61" w:rsidRDefault="00200DE1" w:rsidP="00200DE1">
      <w:pPr>
        <w:pStyle w:val="CBSous-titre"/>
        <w:rPr>
          <w:lang w:val="it-IT"/>
        </w:rPr>
      </w:pPr>
      <w:r>
        <w:rPr>
          <w:lang w:val="it-IT"/>
        </w:rPr>
        <w:t>Costi residui di privati, PMI e del comune</w:t>
      </w:r>
    </w:p>
    <w:p w14:paraId="153D761B" w14:textId="77777777" w:rsidR="00200DE1" w:rsidRPr="007F7E61" w:rsidRDefault="00200DE1" w:rsidP="00200DE1">
      <w:pPr>
        <w:pStyle w:val="CBCorpsdetexte"/>
        <w:rPr>
          <w:rFonts w:eastAsia="Times New Roman" w:cs="Arial"/>
          <w:lang w:val="it-IT"/>
        </w:rPr>
      </w:pPr>
      <w:r>
        <w:rPr>
          <w:rFonts w:cs="Arial"/>
          <w:lang w:val="it-IT"/>
        </w:rPr>
        <w:t>La maggior parte dei cinque milioni di franchi di donazioni confluirà nei prossimi anni nei costi residui non coperti in seguito al ripristino delle case (privati) e degli stabilimenti aziendali (PMI)</w:t>
      </w:r>
      <w:r w:rsidRPr="007F7E61">
        <w:rPr>
          <w:rFonts w:cs="Arial"/>
          <w:lang w:val="it-IT"/>
        </w:rPr>
        <w:t xml:space="preserve">. Caritas </w:t>
      </w:r>
      <w:r>
        <w:rPr>
          <w:rFonts w:cs="Arial"/>
          <w:lang w:val="it-IT"/>
        </w:rPr>
        <w:t xml:space="preserve">Svizzera, a nome della Catena della Solidarietà, elaborerà queste richieste in base al principio della sussidiarietà e si farà carico dei costi non coperti da assicurazioni, contributi e donazioni di terzi a un determinato tasso percentuale. I costi residui del comune saranno i più ingenti poiché, nonostante il sostegno atteso dal Cantone, dalla Confederazione e da altre organizzazioni non profit, </w:t>
      </w:r>
      <w:proofErr w:type="spellStart"/>
      <w:r>
        <w:rPr>
          <w:rFonts w:cs="Arial"/>
          <w:lang w:val="it-IT"/>
        </w:rPr>
        <w:t>Bregaglia</w:t>
      </w:r>
      <w:proofErr w:type="spellEnd"/>
      <w:r>
        <w:rPr>
          <w:rFonts w:cs="Arial"/>
          <w:lang w:val="it-IT"/>
        </w:rPr>
        <w:t xml:space="preserve"> non disporrà sicuramente dei mezzi necessari per coprirli.</w:t>
      </w:r>
      <w:r w:rsidRPr="007F7E61">
        <w:rPr>
          <w:rFonts w:cs="Arial"/>
          <w:lang w:val="it-IT"/>
        </w:rPr>
        <w:t xml:space="preserve"> </w:t>
      </w:r>
      <w:r>
        <w:rPr>
          <w:rFonts w:cs="Arial"/>
          <w:lang w:val="it-IT"/>
        </w:rPr>
        <w:t xml:space="preserve">Il comune dovrà far fronte anche a considerevoli </w:t>
      </w:r>
      <w:r>
        <w:rPr>
          <w:rFonts w:eastAsia="Calibri" w:cs="Arial"/>
          <w:lang w:val="it-IT"/>
        </w:rPr>
        <w:t xml:space="preserve">spese supplementari per </w:t>
      </w:r>
      <w:r>
        <w:rPr>
          <w:rFonts w:cs="Arial"/>
          <w:lang w:val="it-IT"/>
        </w:rPr>
        <w:t xml:space="preserve">migliorare le costruzioni di protezione già esistenti. Non è ancora stata fatta una </w:t>
      </w:r>
      <w:r>
        <w:rPr>
          <w:rFonts w:eastAsia="Calibri" w:cs="Arial"/>
          <w:lang w:val="it-IT"/>
        </w:rPr>
        <w:t>valutazione precisa dei costi di sgombero e ripristino.</w:t>
      </w:r>
    </w:p>
    <w:p w14:paraId="71E8B914" w14:textId="77777777" w:rsidR="00200DE1" w:rsidRPr="007F7E61" w:rsidRDefault="00200DE1" w:rsidP="00200DE1">
      <w:pPr>
        <w:pStyle w:val="CBSous-titre"/>
        <w:rPr>
          <w:lang w:val="it-IT"/>
        </w:rPr>
      </w:pPr>
      <w:r>
        <w:rPr>
          <w:lang w:val="it-IT"/>
        </w:rPr>
        <w:lastRenderedPageBreak/>
        <w:t>Le eccedenze confluiranno nel fondo Intemperie</w:t>
      </w:r>
    </w:p>
    <w:p w14:paraId="08113B37" w14:textId="77777777" w:rsidR="00200DE1" w:rsidRPr="007F7E61" w:rsidRDefault="00200DE1" w:rsidP="00200DE1">
      <w:pPr>
        <w:pStyle w:val="CBCorpsdetexte"/>
        <w:rPr>
          <w:lang w:val="it-IT"/>
        </w:rPr>
      </w:pPr>
      <w:r>
        <w:rPr>
          <w:lang w:val="it-IT"/>
        </w:rPr>
        <w:t xml:space="preserve">Eventuali donazioni eccedenti, di entità al momento non prevedibile, confluiranno nel fondo </w:t>
      </w:r>
      <w:r w:rsidRPr="007F7E61">
        <w:rPr>
          <w:lang w:val="it-IT"/>
        </w:rPr>
        <w:t>«</w:t>
      </w:r>
      <w:r>
        <w:rPr>
          <w:lang w:val="it-IT"/>
        </w:rPr>
        <w:t>Intemperie in Svizzera</w:t>
      </w:r>
      <w:r w:rsidRPr="007F7E61">
        <w:rPr>
          <w:lang w:val="it-IT"/>
        </w:rPr>
        <w:t xml:space="preserve">» </w:t>
      </w:r>
      <w:r>
        <w:rPr>
          <w:lang w:val="it-IT"/>
        </w:rPr>
        <w:t>che permette di aiutare privati, PMI e comuni colpiti da catastrofi per le quali la Catena della Solidarietà non lancia una raccolta fondi specifica</w:t>
      </w:r>
      <w:r w:rsidRPr="007F7E61">
        <w:rPr>
          <w:lang w:val="it-IT"/>
        </w:rPr>
        <w:t xml:space="preserve">. </w:t>
      </w:r>
      <w:r>
        <w:rPr>
          <w:lang w:val="it-IT"/>
        </w:rPr>
        <w:t xml:space="preserve">Al momento, </w:t>
      </w:r>
      <w:r w:rsidRPr="007F7E61">
        <w:rPr>
          <w:lang w:val="it-IT"/>
        </w:rPr>
        <w:t xml:space="preserve">Caritas </w:t>
      </w:r>
      <w:r>
        <w:rPr>
          <w:lang w:val="it-IT"/>
        </w:rPr>
        <w:t>Svizzera e la Croce Rossa Svizzera stanno elaborando per la Catena della Solidarietà richieste per svariate</w:t>
      </w:r>
      <w:r w:rsidRPr="007F7E61">
        <w:rPr>
          <w:lang w:val="it-IT"/>
        </w:rPr>
        <w:t xml:space="preserve"> </w:t>
      </w:r>
      <w:r>
        <w:rPr>
          <w:lang w:val="it-IT"/>
        </w:rPr>
        <w:t>centinaia di migliaia di franchi provenienti dai comuni dell’</w:t>
      </w:r>
      <w:r w:rsidRPr="007F7E61">
        <w:rPr>
          <w:lang w:val="it-IT"/>
        </w:rPr>
        <w:t xml:space="preserve">Emmental </w:t>
      </w:r>
      <w:r>
        <w:rPr>
          <w:lang w:val="it-IT"/>
        </w:rPr>
        <w:t>e dell’</w:t>
      </w:r>
      <w:proofErr w:type="spellStart"/>
      <w:r>
        <w:rPr>
          <w:lang w:val="it-IT"/>
        </w:rPr>
        <w:t>Entlebuch</w:t>
      </w:r>
      <w:proofErr w:type="spellEnd"/>
      <w:r>
        <w:rPr>
          <w:lang w:val="it-IT"/>
        </w:rPr>
        <w:t>,</w:t>
      </w:r>
      <w:r w:rsidRPr="007F7E61">
        <w:rPr>
          <w:lang w:val="it-IT"/>
        </w:rPr>
        <w:t xml:space="preserve"> </w:t>
      </w:r>
      <w:r>
        <w:rPr>
          <w:lang w:val="it-IT"/>
        </w:rPr>
        <w:t>che hanno subito gravi danni nel</w:t>
      </w:r>
      <w:r w:rsidRPr="007F7E61">
        <w:rPr>
          <w:lang w:val="it-IT"/>
        </w:rPr>
        <w:t xml:space="preserve"> 2014.</w:t>
      </w:r>
    </w:p>
    <w:p w14:paraId="65839E15" w14:textId="77777777" w:rsidR="0077638F" w:rsidRPr="0019070E" w:rsidRDefault="006126C9" w:rsidP="006126C9">
      <w:pPr>
        <w:pStyle w:val="CBCitation"/>
        <w:rPr>
          <w:lang w:val="it-IT"/>
        </w:rPr>
      </w:pPr>
      <w:r w:rsidRPr="0019070E">
        <w:rPr>
          <w:lang w:val="it-IT"/>
        </w:rPr>
        <w:t>«Catena della Solidarietà – La Svizzera solidale» è l’espres</w:t>
      </w:r>
      <w:bookmarkStart w:id="0" w:name="_GoBack"/>
      <w:bookmarkEnd w:id="0"/>
      <w:r w:rsidRPr="0019070E">
        <w:rPr>
          <w:lang w:val="it-IT"/>
        </w:rPr>
        <w:t xml:space="preserve">sione della solidarietà della popolazione svizzera nei confronti delle vittime di catastrofi e conflitti. Si tratta di una fondazione indipendente creata su iniziativa della SRG SSR. La Catena della Solidarietà non è un’organizzazione operazionale, ma con le donazioni della popolazione, di aziende nonché cantoni e comuni, cofinanzia i progetti di 25 ONG svizzere che operano sul posto a favore delle vittime. La Fondazione garantisce il buon uso di queste donazioni grazie ad analisi approfondite e valutazioni in loco eseguite da esperti nel rispetto delle norme internazionali in materia di aiuto d’urgenza, riabilitazione e ricostruzione. In Svizzera, la Catena della Solidarietà sostiene le persone nel bisogno con una somma di circa un milione di franchi all’anno, in collaborazione con i servizi sociali specializzati. In caso di maltempo nel paese, sostiene finanziariamente anche privati, comuni o PMI che hanno subito danni ingenti. Dal 1946, la Catena della Solidarietà ha </w:t>
      </w:r>
      <w:r w:rsidR="00200DE1">
        <w:rPr>
          <w:lang w:val="it-IT"/>
        </w:rPr>
        <w:t>raccolto donazioni per oltre 1,7</w:t>
      </w:r>
      <w:r w:rsidRPr="0019070E">
        <w:rPr>
          <w:lang w:val="it-IT"/>
        </w:rPr>
        <w:t xml:space="preserve"> miliardi di franchi. </w:t>
      </w:r>
      <w:r w:rsidRPr="0019070E">
        <w:rPr>
          <w:lang w:val="it-IT"/>
        </w:rPr>
        <w:br/>
        <w:t xml:space="preserve">Maggiori informazioni su </w:t>
      </w:r>
      <w:hyperlink r:id="rId7" w:history="1">
        <w:r w:rsidR="00750009" w:rsidRPr="0019070E">
          <w:rPr>
            <w:rStyle w:val="Link"/>
            <w:lang w:val="it-IT"/>
          </w:rPr>
          <w:t>www.catena-della-solidarieta.ch</w:t>
        </w:r>
      </w:hyperlink>
      <w:r w:rsidRPr="0019070E">
        <w:rPr>
          <w:lang w:val="it-IT"/>
        </w:rPr>
        <w:t>.</w:t>
      </w:r>
    </w:p>
    <w:sectPr w:rsidR="0077638F" w:rsidRPr="0019070E" w:rsidSect="0077638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381" w:right="851" w:bottom="1247" w:left="2665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1F23D" w14:textId="77777777" w:rsidR="006A3A0D" w:rsidRDefault="006A3A0D" w:rsidP="0077638F">
      <w:r>
        <w:separator/>
      </w:r>
    </w:p>
  </w:endnote>
  <w:endnote w:type="continuationSeparator" w:id="0">
    <w:p w14:paraId="6D8FD21D" w14:textId="77777777" w:rsidR="006A3A0D" w:rsidRDefault="006A3A0D" w:rsidP="0077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7DBD2" w14:textId="67A077A6" w:rsidR="0077638F" w:rsidRPr="00C27EEE" w:rsidRDefault="0077638F" w:rsidP="0077638F">
    <w:pPr>
      <w:pStyle w:val="Fuzeile"/>
      <w:framePr w:wrap="around" w:vAnchor="text" w:hAnchor="margin" w:xAlign="right" w:y="1"/>
      <w:rPr>
        <w:rStyle w:val="Seitenzahl"/>
      </w:rPr>
    </w:pPr>
    <w:r w:rsidRPr="00C27EEE">
      <w:rPr>
        <w:rStyle w:val="Seitenzahl"/>
        <w:rFonts w:ascii="Arial" w:hAnsi="Arial" w:cs="Arial"/>
        <w:sz w:val="20"/>
        <w:szCs w:val="20"/>
        <w:lang w:val="it-IT"/>
      </w:rPr>
      <w:fldChar w:fldCharType="begin"/>
    </w:r>
    <w:r w:rsidR="00CD06B0">
      <w:rPr>
        <w:rStyle w:val="Seitenzahl"/>
        <w:rFonts w:ascii="Arial" w:hAnsi="Arial" w:cs="Arial"/>
        <w:sz w:val="20"/>
        <w:szCs w:val="20"/>
        <w:lang w:val="it-IT"/>
      </w:rPr>
      <w:instrText>PAGE</w:instrText>
    </w:r>
    <w:r w:rsidRPr="00C27EEE">
      <w:rPr>
        <w:rStyle w:val="Seitenzahl"/>
        <w:rFonts w:ascii="Arial" w:hAnsi="Arial" w:cs="Arial"/>
        <w:sz w:val="20"/>
        <w:szCs w:val="20"/>
        <w:lang w:val="it-IT"/>
      </w:rPr>
      <w:instrText xml:space="preserve">  </w:instrText>
    </w:r>
    <w:r w:rsidRPr="00C27EEE">
      <w:rPr>
        <w:rStyle w:val="Seitenzahl"/>
        <w:rFonts w:ascii="Arial" w:hAnsi="Arial" w:cs="Arial"/>
        <w:sz w:val="20"/>
        <w:szCs w:val="20"/>
        <w:lang w:val="it-IT"/>
      </w:rPr>
      <w:fldChar w:fldCharType="separate"/>
    </w:r>
    <w:r w:rsidR="001067F5">
      <w:rPr>
        <w:rStyle w:val="Seitenzahl"/>
        <w:rFonts w:ascii="Arial" w:hAnsi="Arial" w:cs="Arial"/>
        <w:noProof/>
        <w:sz w:val="20"/>
        <w:szCs w:val="20"/>
        <w:lang w:val="it-IT"/>
      </w:rPr>
      <w:t>2</w:t>
    </w:r>
    <w:r w:rsidRPr="00C27EEE">
      <w:rPr>
        <w:rStyle w:val="Seitenzahl"/>
        <w:rFonts w:ascii="Arial" w:hAnsi="Arial" w:cs="Arial"/>
        <w:sz w:val="20"/>
        <w:szCs w:val="20"/>
        <w:lang w:val="it-IT"/>
      </w:rPr>
      <w:fldChar w:fldCharType="end"/>
    </w:r>
  </w:p>
  <w:p w14:paraId="46B8E6D3" w14:textId="77777777" w:rsidR="0077638F" w:rsidRPr="00C27EEE" w:rsidRDefault="00CD06B0" w:rsidP="0077638F">
    <w:pPr>
      <w:pStyle w:val="Fuzeile"/>
      <w:tabs>
        <w:tab w:val="clear" w:pos="4536"/>
        <w:tab w:val="right" w:pos="8364"/>
      </w:tabs>
      <w:ind w:right="360"/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noProof/>
        <w:sz w:val="20"/>
        <w:szCs w:val="20"/>
        <w:lang w:val="de-DE" w:eastAsia="de-DE"/>
      </w:rPr>
      <w:drawing>
        <wp:anchor distT="0" distB="0" distL="114300" distR="114300" simplePos="0" relativeHeight="251656704" behindDoc="1" locked="0" layoutInCell="1" allowOverlap="1" wp14:anchorId="6DC1F7CF" wp14:editId="454CB10B">
          <wp:simplePos x="0" y="0"/>
          <wp:positionH relativeFrom="page">
            <wp:posOffset>0</wp:posOffset>
          </wp:positionH>
          <wp:positionV relativeFrom="page">
            <wp:posOffset>9393555</wp:posOffset>
          </wp:positionV>
          <wp:extent cx="1300480" cy="1300480"/>
          <wp:effectExtent l="25400" t="0" r="0" b="0"/>
          <wp:wrapNone/>
          <wp:docPr id="3" name="Image 14" descr="CLIENTS A-K:Chaine du Bonheur:Corporate:Model_Word:export:Entete_all_Entete_Page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4" descr="CLIENTS A-K:Chaine du Bonheur:Corporate:Model_Word:export:Entete_all_Entete_Page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1300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9E036" w14:textId="77777777" w:rsidR="0077638F" w:rsidRPr="00C27EEE" w:rsidRDefault="00CD06B0">
    <w:pPr>
      <w:pStyle w:val="Fuzeile"/>
      <w:rPr>
        <w:rFonts w:ascii="Arial" w:hAnsi="Arial" w:cs="Arial"/>
        <w:sz w:val="20"/>
        <w:szCs w:val="20"/>
        <w:lang w:val="it-IT"/>
      </w:rPr>
    </w:pP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48530FD3" wp14:editId="3592FD8D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59040" cy="792480"/>
          <wp:effectExtent l="25400" t="0" r="10160" b="0"/>
          <wp:wrapNone/>
          <wp:docPr id="1" name="Image 7" descr="Entete_adresses_B_adresses_page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Entete_adresses_B_adresses_page-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A1B4F9" w14:textId="77777777" w:rsidR="006A3A0D" w:rsidRDefault="006A3A0D" w:rsidP="0077638F">
      <w:r>
        <w:separator/>
      </w:r>
    </w:p>
  </w:footnote>
  <w:footnote w:type="continuationSeparator" w:id="0">
    <w:p w14:paraId="7DB5EA51" w14:textId="77777777" w:rsidR="006A3A0D" w:rsidRDefault="006A3A0D" w:rsidP="007763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00E13" w14:textId="77777777" w:rsidR="0077638F" w:rsidRPr="00C27EEE" w:rsidRDefault="0077638F">
    <w:pPr>
      <w:pStyle w:val="Kopfzeile"/>
      <w:rPr>
        <w:rFonts w:ascii="Arial" w:hAnsi="Arial" w:cs="Arial"/>
        <w:sz w:val="20"/>
        <w:szCs w:val="20"/>
        <w:lang w:val="it-IT"/>
      </w:rPr>
    </w:pPr>
    <w:r w:rsidRPr="00C27EEE">
      <w:rPr>
        <w:rFonts w:ascii="Arial" w:hAnsi="Arial" w:cs="Arial"/>
        <w:sz w:val="20"/>
        <w:szCs w:val="20"/>
        <w:lang w:val="it-IT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91C7A" w14:textId="77777777" w:rsidR="0077638F" w:rsidRPr="00344F3C" w:rsidRDefault="0077638F" w:rsidP="0077638F">
    <w:pPr>
      <w:pStyle w:val="CBEn-tte"/>
      <w:rPr>
        <w:lang w:val="it-CH"/>
      </w:rPr>
    </w:pPr>
    <w:r w:rsidRPr="00344F3C">
      <w:rPr>
        <w:lang w:val="it-CH"/>
      </w:rPr>
      <w:t>Comunicato stampa</w:t>
    </w:r>
  </w:p>
  <w:p w14:paraId="3C8638A8" w14:textId="4717748E" w:rsidR="0077638F" w:rsidRPr="00344F3C" w:rsidRDefault="001067F5" w:rsidP="0077638F">
    <w:pPr>
      <w:pStyle w:val="CBEn-tte"/>
      <w:rPr>
        <w:sz w:val="22"/>
        <w:szCs w:val="22"/>
        <w:lang w:val="it-CH"/>
      </w:rPr>
    </w:pPr>
    <w:r>
      <w:rPr>
        <w:lang w:val="it-CH"/>
      </w:rPr>
      <w:t>Ginevra, Zurigo, Lugano, 04</w:t>
    </w:r>
    <w:r w:rsidR="00200DE1" w:rsidRPr="00344F3C">
      <w:rPr>
        <w:lang w:val="it-CH"/>
      </w:rPr>
      <w:t>.10.2017</w:t>
    </w:r>
  </w:p>
  <w:p w14:paraId="043851B0" w14:textId="77777777" w:rsidR="0077638F" w:rsidRPr="00C27EEE" w:rsidRDefault="00CD06B0">
    <w:pPr>
      <w:pStyle w:val="Kopfzeile"/>
      <w:rPr>
        <w:rFonts w:ascii="Arial" w:hAnsi="Arial" w:cs="Arial"/>
        <w:sz w:val="20"/>
        <w:szCs w:val="20"/>
        <w:lang w:val="it-IT"/>
      </w:rPr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2A30BBC1" wp14:editId="2A9F9CE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336800" cy="2336800"/>
          <wp:effectExtent l="25400" t="0" r="0" b="0"/>
          <wp:wrapNone/>
          <wp:docPr id="2" name="Image 6" descr="Entete_adresses_Entete_adresses_logo-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Entete_adresses_Entete_adresses_logo-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233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66409"/>
    <w:multiLevelType w:val="multilevel"/>
    <w:tmpl w:val="81C26B06"/>
    <w:lvl w:ilvl="0">
      <w:start w:val="1"/>
      <w:numFmt w:val="bullet"/>
      <w:pStyle w:val="CBListe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1E5A28E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40A18CF"/>
    <w:multiLevelType w:val="multilevel"/>
    <w:tmpl w:val="5DFCEEB6"/>
    <w:lvl w:ilvl="0">
      <w:start w:val="1"/>
      <w:numFmt w:val="upperRoman"/>
      <w:pStyle w:val="CBListenumrot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10F18DC"/>
    <w:multiLevelType w:val="multilevel"/>
    <w:tmpl w:val="FD483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50761417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7203ED4"/>
    <w:multiLevelType w:val="multilevel"/>
    <w:tmpl w:val="5A5A90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76F328D2"/>
    <w:multiLevelType w:val="multilevel"/>
    <w:tmpl w:val="E3E8F51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E1"/>
    <w:rsid w:val="001067F5"/>
    <w:rsid w:val="0019070E"/>
    <w:rsid w:val="00200DE1"/>
    <w:rsid w:val="00344F3C"/>
    <w:rsid w:val="00413452"/>
    <w:rsid w:val="004B39B9"/>
    <w:rsid w:val="00527131"/>
    <w:rsid w:val="006126C9"/>
    <w:rsid w:val="00683894"/>
    <w:rsid w:val="006A3A0D"/>
    <w:rsid w:val="006C7704"/>
    <w:rsid w:val="00750009"/>
    <w:rsid w:val="0077638F"/>
    <w:rsid w:val="007D1388"/>
    <w:rsid w:val="00904E97"/>
    <w:rsid w:val="009112B6"/>
    <w:rsid w:val="009271F4"/>
    <w:rsid w:val="00942B54"/>
    <w:rsid w:val="009713C5"/>
    <w:rsid w:val="009943BC"/>
    <w:rsid w:val="00A84791"/>
    <w:rsid w:val="00CD06B0"/>
    <w:rsid w:val="00DF70E1"/>
    <w:rsid w:val="00E71C42"/>
    <w:rsid w:val="00E81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728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E5D7A"/>
    <w:rPr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5624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link w:val="berschrift1"/>
    <w:uiPriority w:val="9"/>
    <w:rsid w:val="00D45624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CBCorpsdetexte">
    <w:name w:val="CB_Corps de texte"/>
    <w:basedOn w:val="Standard"/>
    <w:qFormat/>
    <w:rsid w:val="00D602E3"/>
    <w:pPr>
      <w:spacing w:after="240" w:line="240" w:lineRule="exact"/>
    </w:pPr>
    <w:rPr>
      <w:rFonts w:ascii="Arial" w:hAnsi="Arial"/>
      <w:sz w:val="20"/>
      <w:szCs w:val="20"/>
      <w:lang w:val="fr-FR"/>
    </w:rPr>
  </w:style>
  <w:style w:type="character" w:customStyle="1" w:styleId="KopfzeileZchn">
    <w:name w:val="Kopfzeile Zchn"/>
    <w:basedOn w:val="Absatz-Standardschriftart"/>
    <w:link w:val="Kopfzeile"/>
    <w:uiPriority w:val="99"/>
    <w:rsid w:val="009674CC"/>
  </w:style>
  <w:style w:type="paragraph" w:styleId="Fuzeile">
    <w:name w:val="footer"/>
    <w:basedOn w:val="Standard"/>
    <w:link w:val="FuzeileZchn"/>
    <w:uiPriority w:val="99"/>
    <w:unhideWhenUsed/>
    <w:rsid w:val="009674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74CC"/>
  </w:style>
  <w:style w:type="character" w:styleId="Seitenzahl">
    <w:name w:val="page number"/>
    <w:basedOn w:val="Absatz-Standardschriftart"/>
    <w:uiPriority w:val="99"/>
    <w:semiHidden/>
    <w:unhideWhenUsed/>
    <w:rsid w:val="009674CC"/>
  </w:style>
  <w:style w:type="paragraph" w:customStyle="1" w:styleId="CBTitre">
    <w:name w:val="CB_Titre"/>
    <w:basedOn w:val="CBCorpsdetexte"/>
    <w:next w:val="CBChapeau"/>
    <w:qFormat/>
    <w:rsid w:val="006126C9"/>
    <w:pPr>
      <w:spacing w:line="280" w:lineRule="exact"/>
    </w:pPr>
    <w:rPr>
      <w:caps/>
      <w:color w:val="D9272E"/>
      <w:sz w:val="28"/>
      <w:szCs w:val="28"/>
    </w:rPr>
  </w:style>
  <w:style w:type="paragraph" w:customStyle="1" w:styleId="CBChapeau">
    <w:name w:val="CB_Chapeau"/>
    <w:basedOn w:val="CBCorpsdetexte"/>
    <w:next w:val="CBCorpsdetexte"/>
    <w:qFormat/>
    <w:rsid w:val="00683894"/>
    <w:pPr>
      <w:spacing w:after="360" w:line="260" w:lineRule="exact"/>
    </w:pPr>
    <w:rPr>
      <w:sz w:val="24"/>
      <w:szCs w:val="24"/>
    </w:rPr>
  </w:style>
  <w:style w:type="paragraph" w:customStyle="1" w:styleId="CBListenumrote">
    <w:name w:val="CB_Liste numérotée"/>
    <w:basedOn w:val="CBCorpsdetexte"/>
    <w:qFormat/>
    <w:rsid w:val="00DA425C"/>
    <w:pPr>
      <w:numPr>
        <w:numId w:val="3"/>
      </w:numPr>
      <w:spacing w:after="0"/>
    </w:pPr>
  </w:style>
  <w:style w:type="paragraph" w:customStyle="1" w:styleId="CBListepuce">
    <w:name w:val="CB_Liste à puce"/>
    <w:basedOn w:val="CBCorpsdetexte"/>
    <w:qFormat/>
    <w:rsid w:val="00DA425C"/>
    <w:pPr>
      <w:numPr>
        <w:numId w:val="7"/>
      </w:numPr>
      <w:spacing w:after="0"/>
      <w:ind w:hanging="357"/>
    </w:pPr>
  </w:style>
  <w:style w:type="table" w:styleId="Tabellenraster">
    <w:name w:val="Table Grid"/>
    <w:basedOn w:val="NormaleTabelle"/>
    <w:uiPriority w:val="59"/>
    <w:rsid w:val="00324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CB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A7CB0"/>
    <w:rPr>
      <w:rFonts w:ascii="Lucida Grande" w:hAnsi="Lucida Grande" w:cs="Lucida Grande"/>
      <w:sz w:val="18"/>
      <w:szCs w:val="18"/>
    </w:rPr>
  </w:style>
  <w:style w:type="character" w:styleId="Link">
    <w:name w:val="Hyperlink"/>
    <w:rsid w:val="008474B4"/>
    <w:rPr>
      <w:color w:val="0000FF"/>
      <w:u w:val="single"/>
    </w:rPr>
  </w:style>
  <w:style w:type="paragraph" w:customStyle="1" w:styleId="CBEn-tte">
    <w:name w:val="CB_En-tête"/>
    <w:basedOn w:val="CBTitre"/>
    <w:qFormat/>
    <w:rsid w:val="00524CD0"/>
    <w:pPr>
      <w:spacing w:after="0" w:line="240" w:lineRule="auto"/>
      <w:jc w:val="right"/>
    </w:pPr>
    <w:rPr>
      <w:rFonts w:cs="Arial"/>
      <w:caps w:val="0"/>
      <w:noProof/>
      <w:color w:val="auto"/>
      <w:sz w:val="20"/>
      <w:szCs w:val="20"/>
    </w:rPr>
  </w:style>
  <w:style w:type="paragraph" w:customStyle="1" w:styleId="CBSous-titre">
    <w:name w:val="CB_Sous-titre"/>
    <w:basedOn w:val="CBCorpsdetexte"/>
    <w:qFormat/>
    <w:rsid w:val="00C47437"/>
    <w:pPr>
      <w:spacing w:before="120" w:after="120"/>
    </w:pPr>
    <w:rPr>
      <w:sz w:val="24"/>
      <w:szCs w:val="24"/>
    </w:rPr>
  </w:style>
  <w:style w:type="paragraph" w:customStyle="1" w:styleId="CBCitation">
    <w:name w:val="CB_Citation"/>
    <w:basedOn w:val="CBCorpsdetexte"/>
    <w:qFormat/>
    <w:rsid w:val="007C2841"/>
    <w:pPr>
      <w:pBdr>
        <w:top w:val="single" w:sz="4" w:space="1" w:color="D9272E"/>
      </w:pBdr>
      <w:spacing w:before="720"/>
    </w:pPr>
    <w:rPr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6126C9"/>
    <w:rPr>
      <w:i/>
      <w:iCs/>
    </w:rPr>
  </w:style>
  <w:style w:type="character" w:styleId="Kommentarzeichen">
    <w:name w:val="annotation reference"/>
    <w:rsid w:val="006126C9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126C9"/>
    <w:rPr>
      <w:rFonts w:eastAsia="Cambria"/>
      <w:lang w:val="fr-FR" w:eastAsia="en-US"/>
    </w:rPr>
  </w:style>
  <w:style w:type="character" w:customStyle="1" w:styleId="KommentartextZchn">
    <w:name w:val="Kommentartext Zchn"/>
    <w:basedOn w:val="Absatz-Standardschriftart"/>
    <w:link w:val="Kommentartext"/>
    <w:rsid w:val="006126C9"/>
    <w:rPr>
      <w:rFonts w:eastAsia="Cambria"/>
      <w:sz w:val="24"/>
      <w:szCs w:val="24"/>
      <w:lang w:eastAsia="en-US"/>
    </w:rPr>
  </w:style>
  <w:style w:type="paragraph" w:styleId="KeinLeerraum">
    <w:name w:val="No Spacing"/>
    <w:uiPriority w:val="1"/>
    <w:qFormat/>
    <w:rsid w:val="006126C9"/>
    <w:rPr>
      <w:sz w:val="24"/>
      <w:szCs w:val="24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5000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rsid w:val="0019070E"/>
    <w:pPr>
      <w:spacing w:beforeLines="1" w:afterLines="1"/>
    </w:pPr>
    <w:rPr>
      <w:rFonts w:ascii="Times" w:eastAsia="Times New Roman" w:hAnsi="Times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atena-della-solidarieta.ch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4687</Characters>
  <Application>Microsoft Macintosh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5420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http://www.bonheur.ch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Blaser</dc:creator>
  <cp:keywords/>
  <dc:description/>
  <cp:lastModifiedBy>Claudia Blaser</cp:lastModifiedBy>
  <cp:revision>8</cp:revision>
  <cp:lastPrinted>2014-06-06T13:58:00Z</cp:lastPrinted>
  <dcterms:created xsi:type="dcterms:W3CDTF">2017-10-03T12:36:00Z</dcterms:created>
  <dcterms:modified xsi:type="dcterms:W3CDTF">2017-10-04T06:19:00Z</dcterms:modified>
</cp:coreProperties>
</file>