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9F477" w14:textId="781A3D09" w:rsidR="001A2294" w:rsidRPr="00230360" w:rsidRDefault="00C34CD0" w:rsidP="001A2294">
      <w:pPr>
        <w:pStyle w:val="CBTitre"/>
        <w:spacing w:before="120" w:after="0"/>
        <w:rPr>
          <w:lang w:val="it-IT"/>
        </w:rPr>
      </w:pPr>
      <w:r>
        <w:rPr>
          <w:lang w:val="it-IT"/>
        </w:rPr>
        <w:t>Il Direttore Roland Thomann Lascia la Catena della solidarietà</w:t>
      </w:r>
    </w:p>
    <w:p w14:paraId="167E5C30" w14:textId="3E61D4B4" w:rsidR="001A2294" w:rsidRDefault="001A2294" w:rsidP="001A2294">
      <w:pPr>
        <w:pStyle w:val="CBChapeau"/>
        <w:rPr>
          <w:lang w:val="it-IT" w:bidi="de-CH"/>
        </w:rPr>
      </w:pPr>
    </w:p>
    <w:p w14:paraId="210517B0" w14:textId="77777777" w:rsidR="00C34CD0" w:rsidRPr="00C34CD0" w:rsidRDefault="00C34CD0" w:rsidP="00C34CD0">
      <w:pPr>
        <w:shd w:val="clear" w:color="auto" w:fill="FFFFFF"/>
        <w:spacing w:before="100" w:beforeAutospacing="1" w:after="100" w:afterAutospacing="1"/>
        <w:rPr>
          <w:rFonts w:ascii="Arial" w:eastAsia="Times New Roman" w:hAnsi="Arial" w:cs="Arial"/>
          <w:color w:val="000000" w:themeColor="text1"/>
          <w:sz w:val="22"/>
          <w:szCs w:val="22"/>
          <w:lang w:val="it-CH" w:eastAsia="de-DE"/>
        </w:rPr>
      </w:pPr>
      <w:r w:rsidRPr="00C34CD0">
        <w:rPr>
          <w:rFonts w:ascii="Arial" w:eastAsia="Times New Roman" w:hAnsi="Arial" w:cs="Arial"/>
          <w:color w:val="000000" w:themeColor="text1"/>
          <w:sz w:val="22"/>
          <w:szCs w:val="22"/>
          <w:lang w:val="it-CH" w:eastAsia="de-DE"/>
        </w:rPr>
        <w:t>Roland Thomann ha lasciato la direzione della Catena della solidarietà oggi, venerdì 16 luglio. La decisione è stata presa in consultazione con il Consiglio di fondazione. La ragione della sua partenza è dovuta a divergenze di opinione sull'attuazione della strategia.</w:t>
      </w:r>
    </w:p>
    <w:p w14:paraId="5B6A6FFC" w14:textId="77777777" w:rsidR="00C34CD0" w:rsidRPr="00C34CD0" w:rsidRDefault="00C34CD0" w:rsidP="00C34CD0">
      <w:pPr>
        <w:shd w:val="clear" w:color="auto" w:fill="FFFFFF"/>
        <w:spacing w:before="100" w:beforeAutospacing="1" w:after="100" w:afterAutospacing="1"/>
        <w:rPr>
          <w:rFonts w:ascii="Arial" w:eastAsia="Times New Roman" w:hAnsi="Arial" w:cs="Arial"/>
          <w:color w:val="000000" w:themeColor="text1"/>
          <w:sz w:val="22"/>
          <w:szCs w:val="22"/>
          <w:lang w:val="it-CH" w:eastAsia="de-DE"/>
        </w:rPr>
      </w:pPr>
      <w:r w:rsidRPr="00C34CD0">
        <w:rPr>
          <w:rFonts w:ascii="Arial" w:eastAsia="Times New Roman" w:hAnsi="Arial" w:cs="Arial"/>
          <w:color w:val="000000" w:themeColor="text1"/>
          <w:sz w:val="22"/>
          <w:szCs w:val="22"/>
          <w:lang w:val="it-CH" w:eastAsia="de-DE"/>
        </w:rPr>
        <w:t>Il Consiglio di fondazione ringrazia Roland Thomann per il suo impegno a favore del successo della Catena della solidarietà, in particolare durante l'attuale periodo pandemico, che ha presentato grandi sfide operative. Sotto la sua direzione, la Catena della solidarietà ha realizzato nel 2020 una storica campagna di raccolta fondi per le vittime della pandemia in Svizzera, così come diverse altre campagne internazionali di raccolta fondi per le persone bisognose. Ha guidato il processo di sviluppo di una nuova strategia che permetterà alla Catena della solidarietà di affrontare le sfide della digitalizzazione. Il team attuale e la futura direzione saranno responsabili dell'attuazione di questa strategia.</w:t>
      </w:r>
    </w:p>
    <w:p w14:paraId="4FC8A7E3" w14:textId="23A91663" w:rsidR="00614EC8" w:rsidRDefault="00C34CD0" w:rsidP="00C34CD0">
      <w:pPr>
        <w:shd w:val="clear" w:color="auto" w:fill="FFFFFF"/>
        <w:spacing w:before="100" w:beforeAutospacing="1" w:after="100" w:afterAutospacing="1"/>
        <w:rPr>
          <w:rFonts w:ascii="Arial" w:eastAsia="Times New Roman" w:hAnsi="Arial" w:cs="Arial"/>
          <w:color w:val="000000" w:themeColor="text1"/>
          <w:sz w:val="22"/>
          <w:szCs w:val="22"/>
          <w:lang w:val="de-CH" w:eastAsia="de-DE"/>
        </w:rPr>
      </w:pPr>
      <w:r w:rsidRPr="00C34CD0">
        <w:rPr>
          <w:rFonts w:ascii="Arial" w:eastAsia="Times New Roman" w:hAnsi="Arial" w:cs="Arial"/>
          <w:color w:val="000000" w:themeColor="text1"/>
          <w:sz w:val="22"/>
          <w:szCs w:val="22"/>
          <w:lang w:val="it-CH" w:eastAsia="de-DE"/>
        </w:rPr>
        <w:t xml:space="preserve">La posizione di direttore della Catena della solidarietà sarà messa a concorso nelle prossime settimane. </w:t>
      </w:r>
      <w:r w:rsidRPr="00C34CD0">
        <w:rPr>
          <w:rFonts w:ascii="Arial" w:eastAsia="Times New Roman" w:hAnsi="Arial" w:cs="Arial"/>
          <w:color w:val="000000" w:themeColor="text1"/>
          <w:sz w:val="22"/>
          <w:szCs w:val="22"/>
          <w:lang w:val="de-CH" w:eastAsia="de-DE"/>
        </w:rPr>
        <w:t>Catherine Baud-</w:t>
      </w:r>
      <w:proofErr w:type="spellStart"/>
      <w:r w:rsidRPr="00C34CD0">
        <w:rPr>
          <w:rFonts w:ascii="Arial" w:eastAsia="Times New Roman" w:hAnsi="Arial" w:cs="Arial"/>
          <w:color w:val="000000" w:themeColor="text1"/>
          <w:sz w:val="22"/>
          <w:szCs w:val="22"/>
          <w:lang w:val="de-CH" w:eastAsia="de-DE"/>
        </w:rPr>
        <w:t>Lavigne</w:t>
      </w:r>
      <w:proofErr w:type="spellEnd"/>
      <w:r w:rsidRPr="00C34CD0">
        <w:rPr>
          <w:rFonts w:ascii="Arial" w:eastAsia="Times New Roman" w:hAnsi="Arial" w:cs="Arial"/>
          <w:color w:val="000000" w:themeColor="text1"/>
          <w:sz w:val="22"/>
          <w:szCs w:val="22"/>
          <w:lang w:val="de-CH" w:eastAsia="de-DE"/>
        </w:rPr>
        <w:t xml:space="preserve">, </w:t>
      </w:r>
      <w:proofErr w:type="spellStart"/>
      <w:r w:rsidRPr="00C34CD0">
        <w:rPr>
          <w:rFonts w:ascii="Arial" w:eastAsia="Times New Roman" w:hAnsi="Arial" w:cs="Arial"/>
          <w:color w:val="000000" w:themeColor="text1"/>
          <w:sz w:val="22"/>
          <w:szCs w:val="22"/>
          <w:lang w:val="de-CH" w:eastAsia="de-DE"/>
        </w:rPr>
        <w:t>vicedirettrice</w:t>
      </w:r>
      <w:proofErr w:type="spellEnd"/>
      <w:r w:rsidRPr="00C34CD0">
        <w:rPr>
          <w:rFonts w:ascii="Arial" w:eastAsia="Times New Roman" w:hAnsi="Arial" w:cs="Arial"/>
          <w:color w:val="000000" w:themeColor="text1"/>
          <w:sz w:val="22"/>
          <w:szCs w:val="22"/>
          <w:lang w:val="de-CH" w:eastAsia="de-DE"/>
        </w:rPr>
        <w:t>, </w:t>
      </w:r>
      <w:proofErr w:type="spellStart"/>
      <w:r w:rsidRPr="00C34CD0">
        <w:rPr>
          <w:rFonts w:ascii="Arial" w:eastAsia="Times New Roman" w:hAnsi="Arial" w:cs="Arial"/>
          <w:color w:val="000000" w:themeColor="text1"/>
          <w:sz w:val="22"/>
          <w:szCs w:val="22"/>
          <w:lang w:val="de-CH" w:eastAsia="de-DE"/>
        </w:rPr>
        <w:t>assume</w:t>
      </w:r>
      <w:proofErr w:type="spellEnd"/>
      <w:r w:rsidRPr="00C34CD0">
        <w:rPr>
          <w:rFonts w:ascii="Arial" w:eastAsia="Times New Roman" w:hAnsi="Arial" w:cs="Arial"/>
          <w:color w:val="000000" w:themeColor="text1"/>
          <w:sz w:val="22"/>
          <w:szCs w:val="22"/>
          <w:lang w:val="de-CH" w:eastAsia="de-DE"/>
        </w:rPr>
        <w:t xml:space="preserve"> la </w:t>
      </w:r>
      <w:proofErr w:type="spellStart"/>
      <w:r w:rsidRPr="00C34CD0">
        <w:rPr>
          <w:rFonts w:ascii="Arial" w:eastAsia="Times New Roman" w:hAnsi="Arial" w:cs="Arial"/>
          <w:color w:val="000000" w:themeColor="text1"/>
          <w:sz w:val="22"/>
          <w:szCs w:val="22"/>
          <w:lang w:val="de-CH" w:eastAsia="de-DE"/>
        </w:rPr>
        <w:t>direzione</w:t>
      </w:r>
      <w:proofErr w:type="spellEnd"/>
      <w:r w:rsidRPr="00C34CD0">
        <w:rPr>
          <w:rFonts w:ascii="Arial" w:eastAsia="Times New Roman" w:hAnsi="Arial" w:cs="Arial"/>
          <w:color w:val="000000" w:themeColor="text1"/>
          <w:sz w:val="22"/>
          <w:szCs w:val="22"/>
          <w:lang w:val="de-CH" w:eastAsia="de-DE"/>
        </w:rPr>
        <w:t xml:space="preserve"> ad </w:t>
      </w:r>
      <w:proofErr w:type="spellStart"/>
      <w:r w:rsidRPr="00C34CD0">
        <w:rPr>
          <w:rFonts w:ascii="Arial" w:eastAsia="Times New Roman" w:hAnsi="Arial" w:cs="Arial"/>
          <w:color w:val="000000" w:themeColor="text1"/>
          <w:sz w:val="22"/>
          <w:szCs w:val="22"/>
          <w:lang w:val="de-CH" w:eastAsia="de-DE"/>
        </w:rPr>
        <w:t>interim</w:t>
      </w:r>
      <w:proofErr w:type="spellEnd"/>
      <w:r w:rsidRPr="00C34CD0">
        <w:rPr>
          <w:rFonts w:ascii="Arial" w:eastAsia="Times New Roman" w:hAnsi="Arial" w:cs="Arial"/>
          <w:color w:val="000000" w:themeColor="text1"/>
          <w:sz w:val="22"/>
          <w:szCs w:val="22"/>
          <w:lang w:val="de-CH" w:eastAsia="de-DE"/>
        </w:rPr>
        <w:t>.</w:t>
      </w:r>
    </w:p>
    <w:p w14:paraId="28CC8F76" w14:textId="7439F823" w:rsidR="00C34CD0" w:rsidRDefault="00C34CD0" w:rsidP="00C34CD0">
      <w:pPr>
        <w:shd w:val="clear" w:color="auto" w:fill="FFFFFF"/>
        <w:spacing w:before="100" w:beforeAutospacing="1" w:after="100" w:afterAutospacing="1"/>
        <w:rPr>
          <w:rFonts w:ascii="Arial" w:eastAsia="Times New Roman" w:hAnsi="Arial" w:cs="Arial"/>
          <w:color w:val="000000" w:themeColor="text1"/>
          <w:sz w:val="22"/>
          <w:szCs w:val="22"/>
          <w:lang w:val="de-CH" w:eastAsia="de-DE"/>
        </w:rPr>
      </w:pPr>
    </w:p>
    <w:p w14:paraId="6EF1526B" w14:textId="3AF3CEE1" w:rsidR="00C34CD0" w:rsidRDefault="00C34CD0" w:rsidP="00C34CD0">
      <w:pPr>
        <w:shd w:val="clear" w:color="auto" w:fill="FFFFFF"/>
        <w:spacing w:before="100" w:beforeAutospacing="1" w:after="100" w:afterAutospacing="1"/>
        <w:rPr>
          <w:rFonts w:ascii="Arial" w:eastAsia="Times New Roman" w:hAnsi="Arial" w:cs="Arial"/>
          <w:color w:val="000000" w:themeColor="text1"/>
          <w:sz w:val="22"/>
          <w:szCs w:val="22"/>
          <w:lang w:val="de-CH" w:eastAsia="de-DE"/>
        </w:rPr>
      </w:pPr>
    </w:p>
    <w:p w14:paraId="365458E4" w14:textId="77777777" w:rsidR="00C34CD0" w:rsidRPr="00C34CD0" w:rsidRDefault="00C34CD0" w:rsidP="00C34CD0">
      <w:pPr>
        <w:shd w:val="clear" w:color="auto" w:fill="FFFFFF"/>
        <w:spacing w:before="100" w:beforeAutospacing="1" w:after="100" w:afterAutospacing="1"/>
        <w:rPr>
          <w:rFonts w:ascii="Arial" w:eastAsia="Times New Roman" w:hAnsi="Arial" w:cs="Arial"/>
          <w:color w:val="000000" w:themeColor="text1"/>
          <w:sz w:val="22"/>
          <w:szCs w:val="22"/>
          <w:lang w:val="de-CH" w:eastAsia="de-DE"/>
        </w:rPr>
      </w:pPr>
    </w:p>
    <w:p w14:paraId="5FDD8B7A" w14:textId="4AA85DE2" w:rsidR="00614EC8" w:rsidRDefault="00614EC8" w:rsidP="00614EC8">
      <w:pPr>
        <w:pStyle w:val="CBCorpsdetexte"/>
        <w:rPr>
          <w:lang w:val="it-IT"/>
        </w:rPr>
      </w:pPr>
      <w:r w:rsidRPr="00614EC8">
        <w:rPr>
          <w:lang w:val="it-IT"/>
        </w:rPr>
        <w:t xml:space="preserve">Contatto: </w:t>
      </w:r>
    </w:p>
    <w:p w14:paraId="3B04AE81" w14:textId="51A55A58" w:rsidR="00C34CD0" w:rsidRPr="00C34CD0" w:rsidRDefault="00C34CD0" w:rsidP="00C34CD0">
      <w:pPr>
        <w:rPr>
          <w:rFonts w:ascii="Arial" w:hAnsi="Arial" w:cs="Arial"/>
          <w:color w:val="000000" w:themeColor="text1"/>
          <w:sz w:val="20"/>
          <w:szCs w:val="20"/>
          <w:lang w:val="it-CH"/>
        </w:rPr>
      </w:pPr>
      <w:r w:rsidRPr="00C34CD0">
        <w:rPr>
          <w:rFonts w:ascii="Arial" w:hAnsi="Arial" w:cs="Arial"/>
          <w:color w:val="222222"/>
          <w:sz w:val="20"/>
          <w:szCs w:val="20"/>
          <w:shd w:val="clear" w:color="auto" w:fill="FFFFFF"/>
          <w:lang w:val="it-CH"/>
        </w:rPr>
        <w:t xml:space="preserve">François Besençon, Vicepresidente del consiglio di fondazione, 079 446 18 12, francois@besencon.ch </w:t>
      </w:r>
    </w:p>
    <w:p w14:paraId="382693E6" w14:textId="77777777" w:rsidR="00C34CD0" w:rsidRPr="00C34CD0" w:rsidRDefault="00C34CD0" w:rsidP="00614EC8">
      <w:pPr>
        <w:pStyle w:val="CBCorpsdetexte"/>
        <w:rPr>
          <w:lang w:val="it-CH"/>
        </w:rPr>
      </w:pPr>
    </w:p>
    <w:p w14:paraId="1E4FEFF3" w14:textId="21A47EF4" w:rsidR="00614EC8" w:rsidRDefault="00614EC8" w:rsidP="006126C9">
      <w:pPr>
        <w:pStyle w:val="CBCorpsdetexte"/>
        <w:rPr>
          <w:lang w:val="it-CH"/>
        </w:rPr>
      </w:pPr>
    </w:p>
    <w:p w14:paraId="7BB4F000" w14:textId="77777777" w:rsidR="002A47E4" w:rsidRPr="00C34CD0" w:rsidRDefault="002A47E4" w:rsidP="002A47E4">
      <w:pPr>
        <w:pStyle w:val="CBCitation"/>
        <w:rPr>
          <w:lang w:val="it-CH"/>
        </w:rPr>
      </w:pPr>
      <w:r w:rsidRPr="00C34CD0">
        <w:rPr>
          <w:lang w:val="it-CH"/>
        </w:rPr>
        <w:t>La Catena della Solidarietà unisce la solidarietà della popolazione svizzera a favore delle vittime di catastrofi naturali e conflitti e delle persone in difficoltà, sia in Svizzera che all'estero. Essa sostiene inoltre le persone in difficoltà e colpite dalle intemperie in Svizzera. Fondazione indipendente creata dalla SRG SSR, con le donazioni della popolazione, di aziende nonché Cantoni e Comuni, la Catena della Solidarietà cofinanzia i progetti di 2</w:t>
      </w:r>
      <w:r w:rsidR="0004459E" w:rsidRPr="00C34CD0">
        <w:rPr>
          <w:lang w:val="it-CH"/>
        </w:rPr>
        <w:t>4</w:t>
      </w:r>
      <w:r w:rsidRPr="00C34CD0">
        <w:rPr>
          <w:lang w:val="it-CH"/>
        </w:rPr>
        <w:t xml:space="preserve"> ONG svizzere operative all’estero. La Fondazione garantisce il buon uso di queste donazioni grazie ad analisi approfondite e valutazioni in loco eseguite da esperti nel rispetto delle norme internazionali in materia di aiuto d’urgenza, riabilitazione e ricostruzione. In Svizzera, la Catena della Solidarietà sostiene progetti a favore delle persone in difficoltà. In caso di maltempo nel nostro paese, la Fondazione sostiene finanziariamente anche privati, comuni o PMI che hanno subito danni ingenti. Dal 1946, la Catena della Solidarietà ha raccolto donazioni per oltre 1,</w:t>
      </w:r>
      <w:r w:rsidR="00CD7209" w:rsidRPr="00C34CD0">
        <w:rPr>
          <w:lang w:val="it-CH"/>
        </w:rPr>
        <w:t>8</w:t>
      </w:r>
      <w:r w:rsidRPr="00C34CD0">
        <w:rPr>
          <w:lang w:val="it-CH"/>
        </w:rPr>
        <w:t xml:space="preserve"> miliardi di franchi. </w:t>
      </w:r>
      <w:r w:rsidRPr="00C34CD0">
        <w:rPr>
          <w:lang w:val="it-CH"/>
        </w:rPr>
        <w:br/>
        <w:t>Maggiori informazioni su www.catena-della-solidarieta.ch oppure media.catena-della-solidarieta.ch</w:t>
      </w:r>
    </w:p>
    <w:sectPr w:rsidR="002A47E4" w:rsidRPr="00C34CD0" w:rsidSect="0077638F">
      <w:headerReference w:type="default" r:id="rId7"/>
      <w:footerReference w:type="default" r:id="rId8"/>
      <w:headerReference w:type="first" r:id="rId9"/>
      <w:footerReference w:type="first" r:id="rId10"/>
      <w:pgSz w:w="11900" w:h="16840"/>
      <w:pgMar w:top="2381" w:right="851" w:bottom="1247" w:left="2665"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5CB72" w14:textId="77777777" w:rsidR="00DC123A" w:rsidRDefault="00DC123A" w:rsidP="0077638F">
      <w:r>
        <w:separator/>
      </w:r>
    </w:p>
  </w:endnote>
  <w:endnote w:type="continuationSeparator" w:id="0">
    <w:p w14:paraId="2C1DF2DE" w14:textId="77777777" w:rsidR="00DC123A" w:rsidRDefault="00DC123A" w:rsidP="00776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2F53B" w14:textId="77777777" w:rsidR="0077638F" w:rsidRPr="00C27EEE" w:rsidRDefault="0077638F" w:rsidP="0077638F">
    <w:pPr>
      <w:pStyle w:val="Fuzeile"/>
      <w:framePr w:wrap="around" w:vAnchor="text" w:hAnchor="margin" w:xAlign="right" w:y="1"/>
      <w:rPr>
        <w:rStyle w:val="Seitenzahl"/>
      </w:rPr>
    </w:pPr>
    <w:r w:rsidRPr="00C27EEE">
      <w:rPr>
        <w:rStyle w:val="Seitenzahl"/>
        <w:rFonts w:ascii="Arial" w:hAnsi="Arial" w:cs="Arial"/>
        <w:sz w:val="20"/>
        <w:szCs w:val="20"/>
        <w:lang w:val="it-IT"/>
      </w:rPr>
      <w:fldChar w:fldCharType="begin"/>
    </w:r>
    <w:r w:rsidR="00CD06B0">
      <w:rPr>
        <w:rStyle w:val="Seitenzahl"/>
        <w:rFonts w:ascii="Arial" w:hAnsi="Arial" w:cs="Arial"/>
        <w:sz w:val="20"/>
        <w:szCs w:val="20"/>
        <w:lang w:val="it-IT"/>
      </w:rPr>
      <w:instrText>PAGE</w:instrText>
    </w:r>
    <w:r w:rsidRPr="00C27EEE">
      <w:rPr>
        <w:rStyle w:val="Seitenzahl"/>
        <w:rFonts w:ascii="Arial" w:hAnsi="Arial" w:cs="Arial"/>
        <w:sz w:val="20"/>
        <w:szCs w:val="20"/>
        <w:lang w:val="it-IT"/>
      </w:rPr>
      <w:instrText xml:space="preserve">  </w:instrText>
    </w:r>
    <w:r w:rsidRPr="00C27EEE">
      <w:rPr>
        <w:rStyle w:val="Seitenzahl"/>
        <w:rFonts w:ascii="Arial" w:hAnsi="Arial" w:cs="Arial"/>
        <w:sz w:val="20"/>
        <w:szCs w:val="20"/>
        <w:lang w:val="it-IT"/>
      </w:rPr>
      <w:fldChar w:fldCharType="separate"/>
    </w:r>
    <w:r w:rsidR="0019070E">
      <w:rPr>
        <w:rStyle w:val="Seitenzahl"/>
        <w:rFonts w:ascii="Arial" w:hAnsi="Arial" w:cs="Arial"/>
        <w:noProof/>
        <w:sz w:val="20"/>
        <w:szCs w:val="20"/>
        <w:lang w:val="it-IT"/>
      </w:rPr>
      <w:t>2</w:t>
    </w:r>
    <w:r w:rsidRPr="00C27EEE">
      <w:rPr>
        <w:rStyle w:val="Seitenzahl"/>
        <w:rFonts w:ascii="Arial" w:hAnsi="Arial" w:cs="Arial"/>
        <w:sz w:val="20"/>
        <w:szCs w:val="20"/>
        <w:lang w:val="it-IT"/>
      </w:rPr>
      <w:fldChar w:fldCharType="end"/>
    </w:r>
  </w:p>
  <w:p w14:paraId="40569008" w14:textId="77777777" w:rsidR="0077638F" w:rsidRPr="00C27EEE" w:rsidRDefault="00CD06B0" w:rsidP="0077638F">
    <w:pPr>
      <w:pStyle w:val="Fuzeile"/>
      <w:tabs>
        <w:tab w:val="clear" w:pos="4536"/>
        <w:tab w:val="right" w:pos="8364"/>
      </w:tabs>
      <w:ind w:right="360"/>
      <w:rPr>
        <w:rFonts w:ascii="Arial" w:hAnsi="Arial" w:cs="Arial"/>
        <w:sz w:val="20"/>
        <w:szCs w:val="20"/>
        <w:lang w:val="it-IT"/>
      </w:rPr>
    </w:pPr>
    <w:r>
      <w:rPr>
        <w:rFonts w:ascii="Arial" w:hAnsi="Arial" w:cs="Arial"/>
        <w:noProof/>
        <w:sz w:val="20"/>
        <w:szCs w:val="20"/>
        <w:lang w:val="de-DE" w:eastAsia="de-DE"/>
      </w:rPr>
      <w:drawing>
        <wp:anchor distT="0" distB="0" distL="114300" distR="114300" simplePos="0" relativeHeight="251656704" behindDoc="1" locked="0" layoutInCell="1" allowOverlap="1" wp14:anchorId="026EEB99" wp14:editId="7450F7BD">
          <wp:simplePos x="0" y="0"/>
          <wp:positionH relativeFrom="page">
            <wp:posOffset>0</wp:posOffset>
          </wp:positionH>
          <wp:positionV relativeFrom="page">
            <wp:posOffset>9393555</wp:posOffset>
          </wp:positionV>
          <wp:extent cx="1300480" cy="1300480"/>
          <wp:effectExtent l="25400" t="0" r="0" b="0"/>
          <wp:wrapNone/>
          <wp:docPr id="3" name="Image 14" descr="CLIENTS A-K:Chaine du Bonheur:Corporate:Model_Word:export:Entete_all_Entete_Pa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LIENTS A-K:Chaine du Bonheur:Corporate:Model_Word:export:Entete_all_Entete_Page2.tif"/>
                  <pic:cNvPicPr>
                    <a:picLocks noChangeAspect="1" noChangeArrowheads="1"/>
                  </pic:cNvPicPr>
                </pic:nvPicPr>
                <pic:blipFill>
                  <a:blip r:embed="rId1"/>
                  <a:srcRect/>
                  <a:stretch>
                    <a:fillRect/>
                  </a:stretch>
                </pic:blipFill>
                <pic:spPr bwMode="auto">
                  <a:xfrm>
                    <a:off x="0" y="0"/>
                    <a:ext cx="1300480" cy="13004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64A7F" w14:textId="77777777" w:rsidR="0077638F" w:rsidRPr="00C27EEE" w:rsidRDefault="007444FF">
    <w:pPr>
      <w:pStyle w:val="Fuzeile"/>
      <w:rPr>
        <w:rFonts w:ascii="Arial" w:hAnsi="Arial" w:cs="Arial"/>
        <w:sz w:val="20"/>
        <w:szCs w:val="20"/>
        <w:lang w:val="it-IT"/>
      </w:rPr>
    </w:pPr>
    <w:r w:rsidRPr="007444FF">
      <w:rPr>
        <w:rFonts w:ascii="Arial" w:hAnsi="Arial" w:cs="Arial"/>
        <w:noProof/>
        <w:sz w:val="20"/>
        <w:szCs w:val="20"/>
        <w:lang w:val="de-DE" w:eastAsia="de-DE"/>
      </w:rPr>
      <w:drawing>
        <wp:anchor distT="0" distB="0" distL="114300" distR="114300" simplePos="0" relativeHeight="251658752" behindDoc="1" locked="0" layoutInCell="1" allowOverlap="1" wp14:anchorId="51DBA33E" wp14:editId="721251C5">
          <wp:simplePos x="0" y="0"/>
          <wp:positionH relativeFrom="column">
            <wp:posOffset>-1692613</wp:posOffset>
          </wp:positionH>
          <wp:positionV relativeFrom="paragraph">
            <wp:posOffset>-107004</wp:posOffset>
          </wp:positionV>
          <wp:extent cx="7560000" cy="795600"/>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8B35C" w14:textId="77777777" w:rsidR="00DC123A" w:rsidRDefault="00DC123A" w:rsidP="0077638F">
      <w:r>
        <w:separator/>
      </w:r>
    </w:p>
  </w:footnote>
  <w:footnote w:type="continuationSeparator" w:id="0">
    <w:p w14:paraId="7B80DB2A" w14:textId="77777777" w:rsidR="00DC123A" w:rsidRDefault="00DC123A" w:rsidP="00776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05588" w14:textId="77777777" w:rsidR="0077638F" w:rsidRPr="00C27EEE" w:rsidRDefault="0077638F">
    <w:pPr>
      <w:pStyle w:val="Kopfzeile"/>
      <w:rPr>
        <w:rFonts w:ascii="Arial" w:hAnsi="Arial" w:cs="Arial"/>
        <w:sz w:val="20"/>
        <w:szCs w:val="20"/>
        <w:lang w:val="it-IT"/>
      </w:rPr>
    </w:pPr>
    <w:r w:rsidRPr="00C27EEE">
      <w:rPr>
        <w:rFonts w:ascii="Arial" w:hAnsi="Arial" w:cs="Arial"/>
        <w:sz w:val="20"/>
        <w:szCs w:val="20"/>
        <w:lang w:val="it-I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B2BCD" w14:textId="77777777" w:rsidR="0077638F" w:rsidRPr="00C34CD0" w:rsidRDefault="0077638F" w:rsidP="0077638F">
    <w:pPr>
      <w:pStyle w:val="CBEn-tte"/>
      <w:rPr>
        <w:lang w:val="it-CH"/>
      </w:rPr>
    </w:pPr>
    <w:r w:rsidRPr="00C34CD0">
      <w:rPr>
        <w:lang w:val="it-CH"/>
      </w:rPr>
      <w:t>Comunicato stampa</w:t>
    </w:r>
  </w:p>
  <w:p w14:paraId="279C3A4E" w14:textId="0DDEFB78" w:rsidR="0077638F" w:rsidRPr="00C34CD0" w:rsidRDefault="006126C9" w:rsidP="0077638F">
    <w:pPr>
      <w:pStyle w:val="CBEn-tte"/>
      <w:rPr>
        <w:sz w:val="22"/>
        <w:szCs w:val="22"/>
        <w:lang w:val="it-CH"/>
      </w:rPr>
    </w:pPr>
    <w:r w:rsidRPr="00C34CD0">
      <w:rPr>
        <w:lang w:val="it-CH"/>
      </w:rPr>
      <w:t>Ginevra</w:t>
    </w:r>
    <w:r w:rsidR="0077638F" w:rsidRPr="00C34CD0">
      <w:rPr>
        <w:lang w:val="it-CH"/>
      </w:rPr>
      <w:t xml:space="preserve">, </w:t>
    </w:r>
    <w:r w:rsidRPr="00C34CD0">
      <w:rPr>
        <w:lang w:val="it-CH"/>
      </w:rPr>
      <w:t>Zurigo</w:t>
    </w:r>
    <w:r w:rsidR="0077638F" w:rsidRPr="00C34CD0">
      <w:rPr>
        <w:lang w:val="it-CH"/>
      </w:rPr>
      <w:t>, Lugano</w:t>
    </w:r>
    <w:r w:rsidRPr="00C34CD0">
      <w:rPr>
        <w:lang w:val="it-CH"/>
      </w:rPr>
      <w:t>, il</w:t>
    </w:r>
    <w:r w:rsidR="008A17F6" w:rsidRPr="00C34CD0">
      <w:rPr>
        <w:lang w:val="it-CH"/>
      </w:rPr>
      <w:t xml:space="preserve"> </w:t>
    </w:r>
    <w:r w:rsidR="00C34CD0" w:rsidRPr="00C34CD0">
      <w:rPr>
        <w:lang w:val="it-CH"/>
      </w:rPr>
      <w:t>16.</w:t>
    </w:r>
    <w:r w:rsidR="00C34CD0">
      <w:rPr>
        <w:lang w:val="it-CH"/>
      </w:rPr>
      <w:t>7</w:t>
    </w:r>
    <w:r w:rsidR="008A17F6" w:rsidRPr="00C34CD0">
      <w:rPr>
        <w:lang w:val="it-CH"/>
      </w:rPr>
      <w:t>.2021</w:t>
    </w:r>
    <w:r w:rsidR="0077638F" w:rsidRPr="00C34CD0">
      <w:rPr>
        <w:lang w:val="it-CH"/>
      </w:rPr>
      <w:t xml:space="preserve"> </w:t>
    </w:r>
  </w:p>
  <w:p w14:paraId="2F758C37" w14:textId="77777777" w:rsidR="0077638F" w:rsidRPr="00C27EEE" w:rsidRDefault="00CD06B0">
    <w:pPr>
      <w:pStyle w:val="Kopfzeile"/>
      <w:rPr>
        <w:rFonts w:ascii="Arial" w:hAnsi="Arial" w:cs="Arial"/>
        <w:sz w:val="20"/>
        <w:szCs w:val="20"/>
        <w:lang w:val="it-IT"/>
      </w:rPr>
    </w:pPr>
    <w:r>
      <w:rPr>
        <w:noProof/>
        <w:lang w:val="de-DE" w:eastAsia="de-DE"/>
      </w:rPr>
      <w:drawing>
        <wp:anchor distT="0" distB="0" distL="114300" distR="114300" simplePos="0" relativeHeight="251657728" behindDoc="1" locked="0" layoutInCell="1" allowOverlap="1" wp14:anchorId="613D0AF9" wp14:editId="7DDAE6F8">
          <wp:simplePos x="0" y="0"/>
          <wp:positionH relativeFrom="page">
            <wp:posOffset>0</wp:posOffset>
          </wp:positionH>
          <wp:positionV relativeFrom="page">
            <wp:posOffset>0</wp:posOffset>
          </wp:positionV>
          <wp:extent cx="2336800" cy="2336800"/>
          <wp:effectExtent l="25400" t="0" r="0" b="0"/>
          <wp:wrapNone/>
          <wp:docPr id="2" name="Image 6" descr="Entete_adresses_Entete_adresses_log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Entete_adresses_Entete_adresses_logo-IT"/>
                  <pic:cNvPicPr>
                    <a:picLocks noChangeAspect="1" noChangeArrowheads="1"/>
                  </pic:cNvPicPr>
                </pic:nvPicPr>
                <pic:blipFill>
                  <a:blip r:embed="rId1"/>
                  <a:srcRect/>
                  <a:stretch>
                    <a:fillRect/>
                  </a:stretch>
                </pic:blipFill>
                <pic:spPr bwMode="auto">
                  <a:xfrm>
                    <a:off x="0" y="0"/>
                    <a:ext cx="2336800" cy="233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66409"/>
    <w:multiLevelType w:val="multilevel"/>
    <w:tmpl w:val="81C26B06"/>
    <w:lvl w:ilvl="0">
      <w:start w:val="1"/>
      <w:numFmt w:val="bullet"/>
      <w:pStyle w:val="CBListepuce"/>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E5A28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40A18CF"/>
    <w:multiLevelType w:val="multilevel"/>
    <w:tmpl w:val="5DFCEEB6"/>
    <w:lvl w:ilvl="0">
      <w:start w:val="1"/>
      <w:numFmt w:val="upperRoman"/>
      <w:pStyle w:val="CBListenumrote"/>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10F18DC"/>
    <w:multiLevelType w:val="multilevel"/>
    <w:tmpl w:val="FD483A04"/>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50761417"/>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7203ED4"/>
    <w:multiLevelType w:val="multilevel"/>
    <w:tmpl w:val="5A5A90C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76F328D2"/>
    <w:multiLevelType w:val="multilevel"/>
    <w:tmpl w:val="E3E8F516"/>
    <w:lvl w:ilvl="0">
      <w:start w:val="1"/>
      <w:numFmt w:val="upperRoman"/>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4"/>
  </w:num>
  <w:num w:numId="3">
    <w:abstractNumId w:val="2"/>
  </w:num>
  <w:num w:numId="4">
    <w:abstractNumId w:val="3"/>
  </w:num>
  <w:num w:numId="5">
    <w:abstractNumId w:val="1"/>
  </w:num>
  <w:num w:numId="6">
    <w:abstractNumId w:val="5"/>
  </w:num>
  <w:num w:numId="7">
    <w:abstractNumId w:val="0"/>
  </w:num>
  <w:num w:numId="8">
    <w:abstractNumId w:val="2"/>
  </w:num>
  <w:num w:numId="9">
    <w:abstractNumId w:val="2"/>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94"/>
    <w:rsid w:val="0004459E"/>
    <w:rsid w:val="000B37CE"/>
    <w:rsid w:val="001264EF"/>
    <w:rsid w:val="0013069C"/>
    <w:rsid w:val="0019070E"/>
    <w:rsid w:val="001A2294"/>
    <w:rsid w:val="001C46E3"/>
    <w:rsid w:val="00242D89"/>
    <w:rsid w:val="0024606C"/>
    <w:rsid w:val="002A47E4"/>
    <w:rsid w:val="0047348A"/>
    <w:rsid w:val="006126C9"/>
    <w:rsid w:val="00614EC8"/>
    <w:rsid w:val="00683894"/>
    <w:rsid w:val="007444FF"/>
    <w:rsid w:val="00750009"/>
    <w:rsid w:val="0077638F"/>
    <w:rsid w:val="007D1388"/>
    <w:rsid w:val="0086243C"/>
    <w:rsid w:val="00890B55"/>
    <w:rsid w:val="008A17F6"/>
    <w:rsid w:val="00942B54"/>
    <w:rsid w:val="009713C5"/>
    <w:rsid w:val="009943BC"/>
    <w:rsid w:val="00AA3F85"/>
    <w:rsid w:val="00BD64CF"/>
    <w:rsid w:val="00BF02E6"/>
    <w:rsid w:val="00C34CD0"/>
    <w:rsid w:val="00CD06B0"/>
    <w:rsid w:val="00CD7209"/>
    <w:rsid w:val="00DC123A"/>
    <w:rsid w:val="00E1515C"/>
    <w:rsid w:val="00E33B3B"/>
    <w:rsid w:val="00F67D1D"/>
    <w:rsid w:val="00F94FC1"/>
    <w:rsid w:val="00F963FB"/>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E0000A"/>
  <w15:docId w15:val="{F15CB291-47A9-374B-9242-A8749491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CE5D7A"/>
    <w:rPr>
      <w:sz w:val="24"/>
      <w:szCs w:val="24"/>
      <w:lang w:val="en-US"/>
    </w:rPr>
  </w:style>
  <w:style w:type="paragraph" w:styleId="berschrift1">
    <w:name w:val="heading 1"/>
    <w:basedOn w:val="Standard"/>
    <w:next w:val="Standard"/>
    <w:link w:val="berschrift1Zchn"/>
    <w:uiPriority w:val="9"/>
    <w:qFormat/>
    <w:rsid w:val="00D45624"/>
    <w:pPr>
      <w:keepNext/>
      <w:keepLines/>
      <w:spacing w:before="480"/>
      <w:outlineLvl w:val="0"/>
    </w:pPr>
    <w:rPr>
      <w:rFonts w:ascii="Calibri" w:eastAsia="MS Gothic" w:hAnsi="Calibri"/>
      <w:b/>
      <w:bCs/>
      <w:color w:val="345A8A"/>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674CC"/>
    <w:pPr>
      <w:tabs>
        <w:tab w:val="center" w:pos="4536"/>
        <w:tab w:val="right" w:pos="9072"/>
      </w:tabs>
    </w:pPr>
  </w:style>
  <w:style w:type="character" w:customStyle="1" w:styleId="berschrift1Zchn">
    <w:name w:val="Überschrift 1 Zchn"/>
    <w:link w:val="berschrift1"/>
    <w:uiPriority w:val="9"/>
    <w:rsid w:val="00D45624"/>
    <w:rPr>
      <w:rFonts w:ascii="Calibri" w:eastAsia="MS Gothic" w:hAnsi="Calibri" w:cs="Times New Roman"/>
      <w:b/>
      <w:bCs/>
      <w:color w:val="345A8A"/>
      <w:sz w:val="32"/>
      <w:szCs w:val="32"/>
    </w:rPr>
  </w:style>
  <w:style w:type="paragraph" w:customStyle="1" w:styleId="CBCorpsdetexte">
    <w:name w:val="CB_Corps de texte"/>
    <w:basedOn w:val="Standard"/>
    <w:qFormat/>
    <w:rsid w:val="00D602E3"/>
    <w:pPr>
      <w:spacing w:after="240" w:line="240" w:lineRule="exact"/>
    </w:pPr>
    <w:rPr>
      <w:rFonts w:ascii="Arial" w:hAnsi="Arial"/>
      <w:sz w:val="20"/>
      <w:szCs w:val="20"/>
      <w:lang w:val="fr-FR"/>
    </w:rPr>
  </w:style>
  <w:style w:type="character" w:customStyle="1" w:styleId="KopfzeileZchn">
    <w:name w:val="Kopfzeile Zchn"/>
    <w:basedOn w:val="Absatz-Standardschriftart"/>
    <w:link w:val="Kopfzeile"/>
    <w:uiPriority w:val="99"/>
    <w:rsid w:val="009674CC"/>
  </w:style>
  <w:style w:type="paragraph" w:styleId="Fuzeile">
    <w:name w:val="footer"/>
    <w:basedOn w:val="Standard"/>
    <w:link w:val="FuzeileZchn"/>
    <w:uiPriority w:val="99"/>
    <w:unhideWhenUsed/>
    <w:rsid w:val="009674CC"/>
    <w:pPr>
      <w:tabs>
        <w:tab w:val="center" w:pos="4536"/>
        <w:tab w:val="right" w:pos="9072"/>
      </w:tabs>
    </w:pPr>
  </w:style>
  <w:style w:type="character" w:customStyle="1" w:styleId="FuzeileZchn">
    <w:name w:val="Fußzeile Zchn"/>
    <w:basedOn w:val="Absatz-Standardschriftart"/>
    <w:link w:val="Fuzeile"/>
    <w:uiPriority w:val="99"/>
    <w:rsid w:val="009674CC"/>
  </w:style>
  <w:style w:type="character" w:styleId="Seitenzahl">
    <w:name w:val="page number"/>
    <w:basedOn w:val="Absatz-Standardschriftart"/>
    <w:uiPriority w:val="99"/>
    <w:semiHidden/>
    <w:unhideWhenUsed/>
    <w:rsid w:val="009674CC"/>
  </w:style>
  <w:style w:type="paragraph" w:customStyle="1" w:styleId="CBTitre">
    <w:name w:val="CB_Titre"/>
    <w:basedOn w:val="CBCorpsdetexte"/>
    <w:next w:val="CBChapeau"/>
    <w:qFormat/>
    <w:rsid w:val="006126C9"/>
    <w:pPr>
      <w:spacing w:line="280" w:lineRule="exact"/>
    </w:pPr>
    <w:rPr>
      <w:caps/>
      <w:color w:val="D9272E"/>
      <w:sz w:val="28"/>
      <w:szCs w:val="28"/>
    </w:rPr>
  </w:style>
  <w:style w:type="paragraph" w:customStyle="1" w:styleId="CBChapeau">
    <w:name w:val="CB_Chapeau"/>
    <w:basedOn w:val="CBCorpsdetexte"/>
    <w:next w:val="CBCorpsdetexte"/>
    <w:qFormat/>
    <w:rsid w:val="00683894"/>
    <w:pPr>
      <w:spacing w:after="360" w:line="260" w:lineRule="exact"/>
    </w:pPr>
    <w:rPr>
      <w:sz w:val="24"/>
      <w:szCs w:val="24"/>
    </w:rPr>
  </w:style>
  <w:style w:type="paragraph" w:customStyle="1" w:styleId="CBListenumrote">
    <w:name w:val="CB_Liste numérotée"/>
    <w:basedOn w:val="CBCorpsdetexte"/>
    <w:qFormat/>
    <w:rsid w:val="00DA425C"/>
    <w:pPr>
      <w:numPr>
        <w:numId w:val="3"/>
      </w:numPr>
      <w:spacing w:after="0"/>
    </w:pPr>
  </w:style>
  <w:style w:type="paragraph" w:customStyle="1" w:styleId="CBListepuce">
    <w:name w:val="CB_Liste à puce"/>
    <w:basedOn w:val="CBCorpsdetexte"/>
    <w:qFormat/>
    <w:rsid w:val="00DA425C"/>
    <w:pPr>
      <w:numPr>
        <w:numId w:val="7"/>
      </w:numPr>
      <w:spacing w:after="0"/>
      <w:ind w:hanging="357"/>
    </w:pPr>
  </w:style>
  <w:style w:type="table" w:styleId="Tabellenraster">
    <w:name w:val="Table Grid"/>
    <w:basedOn w:val="NormaleTabelle"/>
    <w:uiPriority w:val="59"/>
    <w:rsid w:val="00324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A7CB0"/>
    <w:rPr>
      <w:rFonts w:ascii="Lucida Grande" w:hAnsi="Lucida Grande"/>
      <w:sz w:val="18"/>
      <w:szCs w:val="18"/>
    </w:rPr>
  </w:style>
  <w:style w:type="character" w:customStyle="1" w:styleId="SprechblasentextZchn">
    <w:name w:val="Sprechblasentext Zchn"/>
    <w:link w:val="Sprechblasentext"/>
    <w:uiPriority w:val="99"/>
    <w:semiHidden/>
    <w:rsid w:val="00EA7CB0"/>
    <w:rPr>
      <w:rFonts w:ascii="Lucida Grande" w:hAnsi="Lucida Grande" w:cs="Lucida Grande"/>
      <w:sz w:val="18"/>
      <w:szCs w:val="18"/>
    </w:rPr>
  </w:style>
  <w:style w:type="character" w:styleId="Hyperlink">
    <w:name w:val="Hyperlink"/>
    <w:rsid w:val="008474B4"/>
    <w:rPr>
      <w:color w:val="0000FF"/>
      <w:u w:val="single"/>
    </w:rPr>
  </w:style>
  <w:style w:type="paragraph" w:customStyle="1" w:styleId="CBEn-tte">
    <w:name w:val="CB_En-tête"/>
    <w:basedOn w:val="CBTitre"/>
    <w:qFormat/>
    <w:rsid w:val="00524CD0"/>
    <w:pPr>
      <w:spacing w:after="0" w:line="240" w:lineRule="auto"/>
      <w:jc w:val="right"/>
    </w:pPr>
    <w:rPr>
      <w:rFonts w:cs="Arial"/>
      <w:caps w:val="0"/>
      <w:noProof/>
      <w:color w:val="auto"/>
      <w:sz w:val="20"/>
      <w:szCs w:val="20"/>
    </w:rPr>
  </w:style>
  <w:style w:type="paragraph" w:customStyle="1" w:styleId="CBSous-titre">
    <w:name w:val="CB_Sous-titre"/>
    <w:basedOn w:val="CBCorpsdetexte"/>
    <w:qFormat/>
    <w:rsid w:val="00C47437"/>
    <w:pPr>
      <w:spacing w:before="120" w:after="120"/>
    </w:pPr>
    <w:rPr>
      <w:sz w:val="24"/>
      <w:szCs w:val="24"/>
    </w:rPr>
  </w:style>
  <w:style w:type="paragraph" w:customStyle="1" w:styleId="CBCitation">
    <w:name w:val="CB_Citation"/>
    <w:basedOn w:val="CBCorpsdetexte"/>
    <w:qFormat/>
    <w:rsid w:val="007C2841"/>
    <w:pPr>
      <w:pBdr>
        <w:top w:val="single" w:sz="4" w:space="1" w:color="D9272E"/>
      </w:pBdr>
      <w:spacing w:before="720"/>
    </w:pPr>
    <w:rPr>
      <w:sz w:val="16"/>
      <w:szCs w:val="16"/>
    </w:rPr>
  </w:style>
  <w:style w:type="character" w:styleId="Hervorhebung">
    <w:name w:val="Emphasis"/>
    <w:basedOn w:val="Absatz-Standardschriftart"/>
    <w:uiPriority w:val="20"/>
    <w:qFormat/>
    <w:rsid w:val="006126C9"/>
    <w:rPr>
      <w:i/>
      <w:iCs/>
    </w:rPr>
  </w:style>
  <w:style w:type="character" w:styleId="Kommentarzeichen">
    <w:name w:val="annotation reference"/>
    <w:rsid w:val="006126C9"/>
    <w:rPr>
      <w:sz w:val="18"/>
      <w:szCs w:val="18"/>
    </w:rPr>
  </w:style>
  <w:style w:type="paragraph" w:styleId="Kommentartext">
    <w:name w:val="annotation text"/>
    <w:basedOn w:val="Standard"/>
    <w:link w:val="KommentartextZchn"/>
    <w:rsid w:val="006126C9"/>
    <w:rPr>
      <w:rFonts w:eastAsia="Cambria"/>
      <w:lang w:val="fr-FR" w:eastAsia="en-US"/>
    </w:rPr>
  </w:style>
  <w:style w:type="character" w:customStyle="1" w:styleId="KommentartextZchn">
    <w:name w:val="Kommentartext Zchn"/>
    <w:basedOn w:val="Absatz-Standardschriftart"/>
    <w:link w:val="Kommentartext"/>
    <w:rsid w:val="006126C9"/>
    <w:rPr>
      <w:rFonts w:eastAsia="Cambria"/>
      <w:sz w:val="24"/>
      <w:szCs w:val="24"/>
      <w:lang w:eastAsia="en-US"/>
    </w:rPr>
  </w:style>
  <w:style w:type="paragraph" w:styleId="KeinLeerraum">
    <w:name w:val="No Spacing"/>
    <w:uiPriority w:val="1"/>
    <w:qFormat/>
    <w:rsid w:val="006126C9"/>
    <w:rPr>
      <w:sz w:val="24"/>
      <w:szCs w:val="24"/>
      <w:lang w:val="en-US"/>
    </w:rPr>
  </w:style>
  <w:style w:type="character" w:styleId="BesuchterLink">
    <w:name w:val="FollowedHyperlink"/>
    <w:basedOn w:val="Absatz-Standardschriftart"/>
    <w:uiPriority w:val="99"/>
    <w:semiHidden/>
    <w:unhideWhenUsed/>
    <w:rsid w:val="00750009"/>
    <w:rPr>
      <w:color w:val="800080" w:themeColor="followedHyperlink"/>
      <w:u w:val="single"/>
    </w:rPr>
  </w:style>
  <w:style w:type="paragraph" w:styleId="StandardWeb">
    <w:name w:val="Normal (Web)"/>
    <w:basedOn w:val="Standard"/>
    <w:uiPriority w:val="99"/>
    <w:rsid w:val="0019070E"/>
    <w:pPr>
      <w:spacing w:beforeLines="1" w:afterLines="1"/>
    </w:pPr>
    <w:rPr>
      <w:rFonts w:ascii="Times" w:eastAsia="Times New Roman" w:hAnsi="Time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7634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ita/Library/Group%20Containers/UBF8T346G9.Office/User%20Content.localized/Templates.localized/4_Italien/IT_CP_2019.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IT_CP_2019.dotx</Template>
  <TotalTime>0</TotalTime>
  <Pages>1</Pages>
  <Words>341</Words>
  <Characters>2155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CharactersWithSpaces>
  <SharedDoc>false</SharedDoc>
  <HLinks>
    <vt:vector size="6" baseType="variant">
      <vt:variant>
        <vt:i4>5439588</vt:i4>
      </vt:variant>
      <vt:variant>
        <vt:i4>0</vt:i4>
      </vt:variant>
      <vt:variant>
        <vt:i4>0</vt:i4>
      </vt:variant>
      <vt:variant>
        <vt:i4>5</vt:i4>
      </vt:variant>
      <vt:variant>
        <vt:lpwstr>http://www.bonheur.ch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Judith Schuler</cp:lastModifiedBy>
  <cp:revision>3</cp:revision>
  <cp:lastPrinted>2014-06-06T13:58:00Z</cp:lastPrinted>
  <dcterms:created xsi:type="dcterms:W3CDTF">2021-07-14T14:43:00Z</dcterms:created>
  <dcterms:modified xsi:type="dcterms:W3CDTF">2021-07-15T08:33:00Z</dcterms:modified>
</cp:coreProperties>
</file>