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D66E" w14:textId="77777777" w:rsidR="00DB5748" w:rsidRPr="0015284C" w:rsidRDefault="00DB5748" w:rsidP="00DB5748">
      <w:pPr>
        <w:pStyle w:val="CBTitre"/>
        <w:spacing w:line="240" w:lineRule="auto"/>
        <w:rPr>
          <w:lang w:val="it-IT"/>
        </w:rPr>
      </w:pPr>
      <w:r w:rsidRPr="0015284C">
        <w:rPr>
          <w:lang w:val="it-IT"/>
        </w:rPr>
        <w:t xml:space="preserve">BilanCIO 2021: LE PERSONE PIÙ COLPITE DAL coronavirus al centro degli aiuti della Catena della solidarietà </w:t>
      </w:r>
    </w:p>
    <w:p w14:paraId="14B4348C" w14:textId="75FB942F" w:rsidR="00DB5748" w:rsidRPr="0015284C" w:rsidRDefault="00DB5748" w:rsidP="00DB5748">
      <w:pPr>
        <w:pStyle w:val="CBChapeau"/>
        <w:rPr>
          <w:lang w:val="it-IT"/>
        </w:rPr>
      </w:pPr>
      <w:r w:rsidRPr="0015284C">
        <w:rPr>
          <w:lang w:val="it-IT"/>
        </w:rPr>
        <w:t xml:space="preserve">Lo scorso anno, in un contesto funestato dalla pandemia, l’azione della Catena della Solidarietà si è concentrata soprattutto </w:t>
      </w:r>
      <w:r>
        <w:rPr>
          <w:lang w:val="it-IT"/>
        </w:rPr>
        <w:t>sulle persone</w:t>
      </w:r>
      <w:r w:rsidRPr="0015284C">
        <w:rPr>
          <w:lang w:val="it-IT"/>
        </w:rPr>
        <w:t xml:space="preserve"> più </w:t>
      </w:r>
      <w:r>
        <w:rPr>
          <w:lang w:val="it-IT"/>
        </w:rPr>
        <w:t>vulnerabili</w:t>
      </w:r>
      <w:r w:rsidRPr="0015284C">
        <w:rPr>
          <w:lang w:val="it-IT"/>
        </w:rPr>
        <w:t xml:space="preserve"> di fronte alle conseguenze del Covid-19, sull’aiuto all’infanzia come pu</w:t>
      </w:r>
      <w:r>
        <w:rPr>
          <w:lang w:val="it-IT"/>
        </w:rPr>
        <w:t>re sul sostegno alle popolazioni</w:t>
      </w:r>
      <w:r w:rsidRPr="0015284C">
        <w:rPr>
          <w:lang w:val="it-IT"/>
        </w:rPr>
        <w:t xml:space="preserve"> dell’Afghanistan e di Haiti. La Fondazione ha </w:t>
      </w:r>
      <w:r>
        <w:rPr>
          <w:lang w:val="it-IT"/>
        </w:rPr>
        <w:t>stanziato</w:t>
      </w:r>
      <w:r w:rsidRPr="0015284C">
        <w:rPr>
          <w:lang w:val="it-IT"/>
        </w:rPr>
        <w:t xml:space="preserve"> 34 milioni di franchi per finanziare complessivamente 348 progetti a favore di persone in difficoltà. Oltre il 77% dei beneficiari degli aiuti, ossia 6,5 milioni di persone, </w:t>
      </w:r>
      <w:r>
        <w:rPr>
          <w:lang w:val="it-IT"/>
        </w:rPr>
        <w:t>soffre</w:t>
      </w:r>
      <w:r w:rsidRPr="0015284C">
        <w:rPr>
          <w:lang w:val="it-IT"/>
        </w:rPr>
        <w:t xml:space="preserve"> per le conseguenze della pandemia in Svizzera e nel mondo. Sull’arco dell’anno, grazie alla solidarietà della popolazione svizzera, la Fondazione ha raccolto </w:t>
      </w:r>
      <w:r>
        <w:rPr>
          <w:lang w:val="it-IT"/>
        </w:rPr>
        <w:t>p</w:t>
      </w:r>
      <w:r w:rsidRPr="00DB5748">
        <w:rPr>
          <w:lang w:val="it-IT"/>
        </w:rPr>
        <w:t>iù di</w:t>
      </w:r>
      <w:r>
        <w:rPr>
          <w:lang w:val="it-IT"/>
        </w:rPr>
        <w:t xml:space="preserve"> </w:t>
      </w:r>
      <w:r w:rsidRPr="0015284C">
        <w:rPr>
          <w:lang w:val="it-IT"/>
        </w:rPr>
        <w:t>2</w:t>
      </w:r>
      <w:r>
        <w:rPr>
          <w:lang w:val="it-IT"/>
        </w:rPr>
        <w:t>7</w:t>
      </w:r>
      <w:r w:rsidRPr="0015284C">
        <w:rPr>
          <w:lang w:val="it-IT"/>
        </w:rPr>
        <w:t xml:space="preserve"> milioni di franchi.</w:t>
      </w:r>
    </w:p>
    <w:p w14:paraId="605098A1" w14:textId="77777777" w:rsidR="00DB5748" w:rsidRPr="0015284C" w:rsidRDefault="00DB5748" w:rsidP="00DB5748">
      <w:pPr>
        <w:pStyle w:val="CBCorpsdetexte"/>
        <w:rPr>
          <w:lang w:val="it-IT"/>
        </w:rPr>
      </w:pPr>
      <w:r w:rsidRPr="0015284C">
        <w:rPr>
          <w:lang w:val="it-IT"/>
        </w:rPr>
        <w:t xml:space="preserve">Nel 2021, la Catena della Solidarietà ha sostenuto più di 8,4 milioni di persone in difficoltà in 40 paesi. La Fondazione ha finanziato i progetti di aiuto delle sue ONG partner e di </w:t>
      </w:r>
      <w:r>
        <w:rPr>
          <w:lang w:val="it-IT"/>
        </w:rPr>
        <w:t xml:space="preserve">altre </w:t>
      </w:r>
      <w:r w:rsidRPr="0015284C">
        <w:rPr>
          <w:lang w:val="it-IT"/>
        </w:rPr>
        <w:t xml:space="preserve">organizzazioni in Svizzera per un importo complessivo di oltre 34 milioni di franchi. Questi contributi, provenienti in parte da raccolte fondi precedenti, hanno garantito </w:t>
      </w:r>
      <w:r>
        <w:rPr>
          <w:lang w:val="it-IT"/>
        </w:rPr>
        <w:t xml:space="preserve">un sostegno a livello nazionale e internazionale a favore delle </w:t>
      </w:r>
      <w:r w:rsidRPr="0015284C">
        <w:rPr>
          <w:lang w:val="it-IT"/>
        </w:rPr>
        <w:t xml:space="preserve">popolazioni più colpite dalle conseguenze della pandemia di coronavirus, </w:t>
      </w:r>
      <w:r>
        <w:rPr>
          <w:lang w:val="it-IT"/>
        </w:rPr>
        <w:t xml:space="preserve">un </w:t>
      </w:r>
      <w:r w:rsidRPr="0015284C">
        <w:rPr>
          <w:lang w:val="it-IT"/>
        </w:rPr>
        <w:t>aiuto immediato ad Haiti e in Afghanistan, un’assistenza alle persone più vulnerabili in seguito alla terribile esplosione del 2020 in Libano nonché il prosieguo della ricostruzione dopo lo tsunami del 2018 in Indonesia.</w:t>
      </w:r>
    </w:p>
    <w:p w14:paraId="0EFC340E" w14:textId="77777777" w:rsidR="00DB5748" w:rsidRPr="0015284C" w:rsidRDefault="00DB5748" w:rsidP="00DB5748">
      <w:pPr>
        <w:pStyle w:val="CBCorpsdetexte"/>
        <w:rPr>
          <w:lang w:val="it-IT"/>
        </w:rPr>
      </w:pPr>
      <w:r w:rsidRPr="0015284C">
        <w:rPr>
          <w:lang w:val="it-IT"/>
        </w:rPr>
        <w:t xml:space="preserve">Gran parte delle donazioni </w:t>
      </w:r>
      <w:r>
        <w:rPr>
          <w:lang w:val="it-IT"/>
        </w:rPr>
        <w:t>raccolte lo</w:t>
      </w:r>
      <w:r w:rsidRPr="0015284C">
        <w:rPr>
          <w:lang w:val="it-IT"/>
        </w:rPr>
        <w:t xml:space="preserve"> scorso anno </w:t>
      </w:r>
      <w:r>
        <w:rPr>
          <w:lang w:val="it-IT"/>
        </w:rPr>
        <w:t xml:space="preserve">è stata dedicata </w:t>
      </w:r>
      <w:r w:rsidRPr="0015284C">
        <w:rPr>
          <w:lang w:val="it-IT"/>
        </w:rPr>
        <w:t>a progetti di aiuto a favore delle persone colpite dalle ripercussioni econ</w:t>
      </w:r>
      <w:r>
        <w:rPr>
          <w:lang w:val="it-IT"/>
        </w:rPr>
        <w:t>omiche, sociali</w:t>
      </w:r>
      <w:r w:rsidRPr="0015284C">
        <w:rPr>
          <w:lang w:val="it-IT"/>
        </w:rPr>
        <w:t xml:space="preserve"> e sanitarie della pandemia, in Svizzera e nel mondo intero. </w:t>
      </w:r>
      <w:r>
        <w:rPr>
          <w:lang w:val="it-IT"/>
        </w:rPr>
        <w:t>Nel nostro paese</w:t>
      </w:r>
      <w:r w:rsidRPr="0015284C">
        <w:rPr>
          <w:lang w:val="it-IT"/>
        </w:rPr>
        <w:t>, questo sostegno si è concretizza</w:t>
      </w:r>
      <w:r>
        <w:rPr>
          <w:lang w:val="it-IT"/>
        </w:rPr>
        <w:t>to perlopiù sotto forma di aiuti finanziari e servizi</w:t>
      </w:r>
      <w:r w:rsidRPr="0015284C">
        <w:rPr>
          <w:lang w:val="it-IT"/>
        </w:rPr>
        <w:t xml:space="preserve"> alle persone bisognose di aiuto (consegne a domicilio, cure, trasporti). </w:t>
      </w:r>
      <w:r w:rsidRPr="0015284C">
        <w:rPr>
          <w:lang w:val="it-IT"/>
        </w:rPr>
        <w:br/>
      </w:r>
      <w:r w:rsidRPr="0015284C">
        <w:rPr>
          <w:lang w:val="it-IT"/>
        </w:rPr>
        <w:br/>
      </w:r>
      <w:r>
        <w:rPr>
          <w:lang w:val="it-IT"/>
        </w:rPr>
        <w:t xml:space="preserve">Presente in 18 paesi attraverso le sue ONG partner, a livello internazionale </w:t>
      </w:r>
      <w:r w:rsidRPr="0015284C">
        <w:rPr>
          <w:lang w:val="it-IT"/>
        </w:rPr>
        <w:t>la Catena della Solidarietà ha stanziato più di nove milioni di franchi per sostenere le persone più fragili di fronte a</w:t>
      </w:r>
      <w:r>
        <w:rPr>
          <w:lang w:val="it-IT"/>
        </w:rPr>
        <w:t>lle conseguenze legate al virus</w:t>
      </w:r>
      <w:r w:rsidRPr="0015284C">
        <w:rPr>
          <w:lang w:val="it-IT"/>
        </w:rPr>
        <w:t xml:space="preserve">. I progetti finanziati si concentrano sulla vaccinazione, la prevenzione, l’accesso alle cure e l’aiuto economico alle </w:t>
      </w:r>
      <w:r>
        <w:rPr>
          <w:lang w:val="it-IT"/>
        </w:rPr>
        <w:t>famiglie</w:t>
      </w:r>
      <w:r w:rsidRPr="0015284C">
        <w:rPr>
          <w:lang w:val="it-IT"/>
        </w:rPr>
        <w:t xml:space="preserve">. Di fronte alla devastazione causata dalla pandemia di coronavirus nel mondo intero, e in particolare in India, a fine maggio 2021 la Catena della Solidarietà ha rinnovato il suo appello a favore delle persone più fragili. Sono stati così </w:t>
      </w:r>
      <w:r>
        <w:rPr>
          <w:lang w:val="it-IT"/>
        </w:rPr>
        <w:t>raccolti</w:t>
      </w:r>
      <w:r w:rsidRPr="0015284C">
        <w:rPr>
          <w:lang w:val="it-IT"/>
        </w:rPr>
        <w:t xml:space="preserve"> 6'533'403 franchi.</w:t>
      </w:r>
    </w:p>
    <w:p w14:paraId="7C65AF36" w14:textId="77777777" w:rsidR="00DB5748" w:rsidRPr="0015284C" w:rsidRDefault="00DB5748" w:rsidP="00DB5748">
      <w:pPr>
        <w:pStyle w:val="CBCorpsdetexte"/>
        <w:rPr>
          <w:sz w:val="24"/>
          <w:szCs w:val="24"/>
          <w:lang w:val="it-IT"/>
        </w:rPr>
      </w:pPr>
      <w:r w:rsidRPr="0015284C">
        <w:rPr>
          <w:sz w:val="24"/>
          <w:szCs w:val="24"/>
          <w:lang w:val="it-IT"/>
        </w:rPr>
        <w:t xml:space="preserve">I 75 anni della Catena della Solidarietà </w:t>
      </w:r>
    </w:p>
    <w:p w14:paraId="63FF984F" w14:textId="77777777" w:rsidR="00DB5748" w:rsidRPr="0015284C" w:rsidRDefault="00DB5748" w:rsidP="00DB5748">
      <w:pPr>
        <w:pStyle w:val="CBCorpsdetexte"/>
        <w:rPr>
          <w:lang w:val="it-IT"/>
        </w:rPr>
      </w:pPr>
      <w:r w:rsidRPr="0015284C">
        <w:rPr>
          <w:lang w:val="it-IT"/>
        </w:rPr>
        <w:t xml:space="preserve">Nel 2021, la Catena della Solidarietà ha festeggiato i suoi 75 anni. Un traguardo di tutto rispetto e un’occasione per </w:t>
      </w:r>
      <w:r>
        <w:rPr>
          <w:lang w:val="it-IT"/>
        </w:rPr>
        <w:t xml:space="preserve">analizzare la percezione della solidarietà da parte della </w:t>
      </w:r>
      <w:r w:rsidRPr="0015284C">
        <w:rPr>
          <w:lang w:val="it-IT"/>
        </w:rPr>
        <w:t>popolazione svizzera</w:t>
      </w:r>
      <w:r>
        <w:rPr>
          <w:lang w:val="it-IT"/>
        </w:rPr>
        <w:t xml:space="preserve">, </w:t>
      </w:r>
      <w:r w:rsidRPr="0015284C">
        <w:rPr>
          <w:lang w:val="it-IT"/>
        </w:rPr>
        <w:t xml:space="preserve">un sentimento </w:t>
      </w:r>
      <w:r>
        <w:rPr>
          <w:lang w:val="it-IT"/>
        </w:rPr>
        <w:t xml:space="preserve">da sempre alla base della nostra </w:t>
      </w:r>
      <w:r w:rsidRPr="0015284C">
        <w:rPr>
          <w:lang w:val="it-IT"/>
        </w:rPr>
        <w:t xml:space="preserve">missione. </w:t>
      </w:r>
      <w:r>
        <w:rPr>
          <w:lang w:val="it-IT"/>
        </w:rPr>
        <w:t>In quest’ottica,</w:t>
      </w:r>
      <w:r w:rsidRPr="0015284C">
        <w:rPr>
          <w:lang w:val="it-IT"/>
        </w:rPr>
        <w:t xml:space="preserve"> la Fondazione ha pubblicato il primo «Barometro della solidarietà della Catena della Solidarietà». </w:t>
      </w:r>
      <w:r>
        <w:rPr>
          <w:lang w:val="it-IT"/>
        </w:rPr>
        <w:t>Stando ai risultati</w:t>
      </w:r>
      <w:r w:rsidRPr="0015284C">
        <w:rPr>
          <w:lang w:val="it-IT"/>
        </w:rPr>
        <w:t xml:space="preserve"> del sondaggio, la solidarietà è stata messa a dura prova durante la pandemia. La </w:t>
      </w:r>
      <w:r>
        <w:rPr>
          <w:lang w:val="it-IT"/>
        </w:rPr>
        <w:t>Fondazione</w:t>
      </w:r>
      <w:r w:rsidRPr="0015284C">
        <w:rPr>
          <w:lang w:val="it-IT"/>
        </w:rPr>
        <w:t xml:space="preserve"> </w:t>
      </w:r>
      <w:r>
        <w:rPr>
          <w:lang w:val="it-IT"/>
        </w:rPr>
        <w:t xml:space="preserve">ha invitato la popolazione </w:t>
      </w:r>
      <w:r w:rsidRPr="0015284C">
        <w:rPr>
          <w:lang w:val="it-IT"/>
        </w:rPr>
        <w:t xml:space="preserve">a </w:t>
      </w:r>
      <w:r>
        <w:rPr>
          <w:lang w:val="it-IT"/>
        </w:rPr>
        <w:t>stringere</w:t>
      </w:r>
      <w:r w:rsidRPr="0015284C">
        <w:rPr>
          <w:lang w:val="it-IT"/>
        </w:rPr>
        <w:t xml:space="preserve"> le maglie della </w:t>
      </w:r>
      <w:r>
        <w:rPr>
          <w:lang w:val="it-IT"/>
        </w:rPr>
        <w:t>catena solidale</w:t>
      </w:r>
      <w:r w:rsidRPr="0015284C">
        <w:rPr>
          <w:lang w:val="it-IT"/>
        </w:rPr>
        <w:t xml:space="preserve"> </w:t>
      </w:r>
      <w:r>
        <w:rPr>
          <w:lang w:val="it-IT"/>
        </w:rPr>
        <w:t xml:space="preserve">non solo </w:t>
      </w:r>
      <w:r w:rsidRPr="0015284C">
        <w:rPr>
          <w:lang w:val="it-IT"/>
        </w:rPr>
        <w:t xml:space="preserve">nell’ambito della sua raccolta fondi del giubileo, </w:t>
      </w:r>
      <w:r>
        <w:rPr>
          <w:lang w:val="it-IT"/>
        </w:rPr>
        <w:t xml:space="preserve">bensì anche in futuro, per </w:t>
      </w:r>
      <w:r w:rsidRPr="0015284C">
        <w:rPr>
          <w:lang w:val="it-IT"/>
        </w:rPr>
        <w:t xml:space="preserve">superare le </w:t>
      </w:r>
      <w:r>
        <w:rPr>
          <w:lang w:val="it-IT"/>
        </w:rPr>
        <w:t>sfide che saremo chiamati ad affrontare</w:t>
      </w:r>
      <w:r w:rsidRPr="0015284C">
        <w:rPr>
          <w:lang w:val="it-IT"/>
        </w:rPr>
        <w:t xml:space="preserve">. Di fronte alle crisi che si perpetuano, il lavoro della Fondazione </w:t>
      </w:r>
      <w:r>
        <w:rPr>
          <w:lang w:val="it-IT"/>
        </w:rPr>
        <w:t>è</w:t>
      </w:r>
      <w:r w:rsidRPr="0015284C">
        <w:rPr>
          <w:lang w:val="it-IT"/>
        </w:rPr>
        <w:t xml:space="preserve"> fondamentale</w:t>
      </w:r>
      <w:r>
        <w:rPr>
          <w:lang w:val="it-IT"/>
        </w:rPr>
        <w:t xml:space="preserve"> e lo rimarrà anche negli anni a venire</w:t>
      </w:r>
      <w:r w:rsidRPr="0015284C">
        <w:rPr>
          <w:lang w:val="it-IT"/>
        </w:rPr>
        <w:t xml:space="preserve">. </w:t>
      </w:r>
    </w:p>
    <w:p w14:paraId="5F830BE7" w14:textId="77777777" w:rsidR="00DB5748" w:rsidRPr="0015284C" w:rsidRDefault="00DB5748" w:rsidP="00DB5748">
      <w:pPr>
        <w:pStyle w:val="CBCorpsdetexte"/>
        <w:rPr>
          <w:lang w:val="it-IT"/>
        </w:rPr>
      </w:pPr>
      <w:r w:rsidRPr="0015284C">
        <w:rPr>
          <w:lang w:val="it-IT"/>
        </w:rPr>
        <w:t xml:space="preserve">Nel dicembre 2021, per festeggiare questo anniversario, la Catena della Solidarietà ha invitato la popolazione a mobilitarsi a favore dell’infanzia che soffre in Svizzera e nel mondo in occasione di una giornata nazionale di solidarietà. Come ogni anno, per questa iniziativa ha </w:t>
      </w:r>
      <w:r w:rsidRPr="0015284C">
        <w:rPr>
          <w:lang w:val="it-IT"/>
        </w:rPr>
        <w:lastRenderedPageBreak/>
        <w:t xml:space="preserve">beneficiato del sostegno della SSR, di </w:t>
      </w:r>
      <w:proofErr w:type="spellStart"/>
      <w:r w:rsidRPr="0015284C">
        <w:rPr>
          <w:lang w:val="it-IT"/>
        </w:rPr>
        <w:t>Swisscom</w:t>
      </w:r>
      <w:proofErr w:type="spellEnd"/>
      <w:r w:rsidRPr="0015284C">
        <w:rPr>
          <w:lang w:val="it-IT"/>
        </w:rPr>
        <w:t xml:space="preserve"> e di alcuni media privati tra cui </w:t>
      </w:r>
      <w:r>
        <w:rPr>
          <w:lang w:val="it-IT"/>
        </w:rPr>
        <w:t xml:space="preserve">anche le </w:t>
      </w:r>
      <w:proofErr w:type="spellStart"/>
      <w:r w:rsidRPr="0015284C">
        <w:rPr>
          <w:i/>
          <w:lang w:val="it-IT"/>
        </w:rPr>
        <w:t>Radios</w:t>
      </w:r>
      <w:proofErr w:type="spellEnd"/>
      <w:r w:rsidRPr="0015284C">
        <w:rPr>
          <w:i/>
          <w:lang w:val="it-IT"/>
        </w:rPr>
        <w:t xml:space="preserve"> </w:t>
      </w:r>
      <w:proofErr w:type="spellStart"/>
      <w:r w:rsidRPr="0015284C">
        <w:rPr>
          <w:i/>
          <w:lang w:val="it-IT"/>
        </w:rPr>
        <w:t>Régionales</w:t>
      </w:r>
      <w:proofErr w:type="spellEnd"/>
      <w:r w:rsidRPr="0015284C">
        <w:rPr>
          <w:i/>
          <w:lang w:val="it-IT"/>
        </w:rPr>
        <w:t xml:space="preserve"> </w:t>
      </w:r>
      <w:proofErr w:type="spellStart"/>
      <w:r w:rsidRPr="0015284C">
        <w:rPr>
          <w:i/>
          <w:lang w:val="it-IT"/>
        </w:rPr>
        <w:t>Romandes</w:t>
      </w:r>
      <w:proofErr w:type="spellEnd"/>
      <w:r w:rsidRPr="0015284C">
        <w:rPr>
          <w:lang w:val="it-IT"/>
        </w:rPr>
        <w:t xml:space="preserve">. </w:t>
      </w:r>
    </w:p>
    <w:p w14:paraId="416C8AC3" w14:textId="1639EBFC" w:rsidR="00DB5748" w:rsidRPr="0015284C" w:rsidRDefault="00DB5748" w:rsidP="00DB5748">
      <w:pPr>
        <w:pStyle w:val="CBSous-titre"/>
        <w:rPr>
          <w:lang w:val="it-IT"/>
        </w:rPr>
      </w:pPr>
      <w:r w:rsidRPr="00DB5748">
        <w:rPr>
          <w:lang w:val="it-IT"/>
        </w:rPr>
        <w:t>Più di</w:t>
      </w:r>
      <w:r>
        <w:rPr>
          <w:lang w:val="it-IT"/>
        </w:rPr>
        <w:t xml:space="preserve"> 27 </w:t>
      </w:r>
      <w:r w:rsidRPr="00DB5748">
        <w:rPr>
          <w:lang w:val="it-IT"/>
        </w:rPr>
        <w:t xml:space="preserve">milioni </w:t>
      </w:r>
      <w:r>
        <w:rPr>
          <w:lang w:val="it-IT"/>
        </w:rPr>
        <w:t>di</w:t>
      </w:r>
      <w:r w:rsidRPr="0015284C">
        <w:rPr>
          <w:lang w:val="it-IT"/>
        </w:rPr>
        <w:t xml:space="preserve"> franchi donati nel 2021</w:t>
      </w:r>
    </w:p>
    <w:p w14:paraId="7C143F9D" w14:textId="77777777" w:rsidR="00DB5748" w:rsidRPr="0015284C" w:rsidRDefault="00DB5748" w:rsidP="00DB5748">
      <w:pPr>
        <w:pStyle w:val="CBCorpsdetexte"/>
        <w:rPr>
          <w:lang w:val="it-IT"/>
        </w:rPr>
      </w:pPr>
      <w:r w:rsidRPr="0015284C">
        <w:rPr>
          <w:lang w:val="it-IT"/>
        </w:rPr>
        <w:t xml:space="preserve">Oltre all’aiuto a favore delle persone più colpite dalle conseguenze della pandemia (6'533'403 CHF) e alla sua raccolta fondi del giubileo dedicata all’infanzia che soffre (7'494'931 CHF), nell’agosto 2021 la Catena della Solidarietà ha lanciato quasi simultaneamente due appelli alle donazioni in risposta a due catastrofi e gravissime crisi. </w:t>
      </w:r>
      <w:r w:rsidRPr="0015284C">
        <w:rPr>
          <w:lang w:val="it-IT"/>
        </w:rPr>
        <w:br/>
      </w:r>
      <w:r w:rsidRPr="0015284C">
        <w:rPr>
          <w:lang w:val="it-IT"/>
        </w:rPr>
        <w:br/>
        <w:t xml:space="preserve">Ad </w:t>
      </w:r>
      <w:r w:rsidRPr="0015284C">
        <w:rPr>
          <w:b/>
          <w:bCs/>
          <w:lang w:val="it-IT"/>
        </w:rPr>
        <w:t>Haiti</w:t>
      </w:r>
      <w:r w:rsidRPr="0015284C">
        <w:rPr>
          <w:lang w:val="it-IT"/>
        </w:rPr>
        <w:t xml:space="preserve">, la popolazione è stata colpita da un devastante terremoto che ha causato </w:t>
      </w:r>
      <w:r>
        <w:rPr>
          <w:lang w:val="it-IT"/>
        </w:rPr>
        <w:t>ingenti</w:t>
      </w:r>
      <w:r w:rsidRPr="0015284C">
        <w:rPr>
          <w:lang w:val="it-IT"/>
        </w:rPr>
        <w:t xml:space="preserve"> danni. Per questa causa, sono stati raccolti 2'039'772 CHF. La maggior parte delle donazioni è stata immediatamente impiegata per fornire un aiuto d’urgenza alle persone colpite dalla catastrofe. Le organizzazioni umanitarie partner che conoscevano bene il paese hanno potuto garantire in tempi brevissimi un accesso all’acqua potabile, distribuire beni di prima necessità e aiuti finanziari, oltre che </w:t>
      </w:r>
      <w:r>
        <w:rPr>
          <w:lang w:val="it-IT"/>
        </w:rPr>
        <w:t>finanziare</w:t>
      </w:r>
      <w:r w:rsidRPr="0015284C">
        <w:rPr>
          <w:lang w:val="it-IT"/>
        </w:rPr>
        <w:t xml:space="preserve"> la riparazione degli alloggi. </w:t>
      </w:r>
    </w:p>
    <w:p w14:paraId="2FD97601" w14:textId="77777777" w:rsidR="00DB5748" w:rsidRPr="0015284C" w:rsidRDefault="00DB5748" w:rsidP="00DB5748">
      <w:pPr>
        <w:pStyle w:val="CBCorpsdetexte"/>
        <w:rPr>
          <w:lang w:val="it-IT"/>
        </w:rPr>
      </w:pPr>
      <w:r w:rsidRPr="0015284C">
        <w:rPr>
          <w:lang w:val="it-IT"/>
        </w:rPr>
        <w:t xml:space="preserve">In </w:t>
      </w:r>
      <w:r w:rsidRPr="0015284C">
        <w:rPr>
          <w:b/>
          <w:bCs/>
          <w:lang w:val="it-IT"/>
        </w:rPr>
        <w:t>Afghanistan</w:t>
      </w:r>
      <w:r w:rsidRPr="0015284C">
        <w:rPr>
          <w:lang w:val="it-IT"/>
        </w:rPr>
        <w:t xml:space="preserve">, </w:t>
      </w:r>
      <w:r>
        <w:rPr>
          <w:lang w:val="it-IT"/>
        </w:rPr>
        <w:t xml:space="preserve">un paese </w:t>
      </w:r>
      <w:r w:rsidRPr="0015284C">
        <w:rPr>
          <w:lang w:val="it-IT"/>
        </w:rPr>
        <w:t xml:space="preserve">già </w:t>
      </w:r>
      <w:proofErr w:type="spellStart"/>
      <w:r w:rsidRPr="0015284C">
        <w:rPr>
          <w:lang w:val="it-IT"/>
        </w:rPr>
        <w:t>fragilizzato</w:t>
      </w:r>
      <w:proofErr w:type="spellEnd"/>
      <w:r w:rsidRPr="0015284C">
        <w:rPr>
          <w:lang w:val="it-IT"/>
        </w:rPr>
        <w:t xml:space="preserve"> dalla siccità, dai conflitti e dalla pandemia</w:t>
      </w:r>
      <w:r>
        <w:rPr>
          <w:lang w:val="it-IT"/>
        </w:rPr>
        <w:t>, la presa</w:t>
      </w:r>
      <w:r w:rsidRPr="0015284C">
        <w:rPr>
          <w:lang w:val="it-IT"/>
        </w:rPr>
        <w:t xml:space="preserve"> </w:t>
      </w:r>
      <w:r>
        <w:rPr>
          <w:lang w:val="it-IT"/>
        </w:rPr>
        <w:t>del</w:t>
      </w:r>
      <w:r w:rsidRPr="0015284C">
        <w:rPr>
          <w:lang w:val="it-IT"/>
        </w:rPr>
        <w:t xml:space="preserve"> potere da parte dei talebani ha </w:t>
      </w:r>
      <w:r>
        <w:rPr>
          <w:lang w:val="it-IT"/>
        </w:rPr>
        <w:t>provocato</w:t>
      </w:r>
      <w:r w:rsidRPr="0015284C">
        <w:rPr>
          <w:lang w:val="it-IT"/>
        </w:rPr>
        <w:t xml:space="preserve"> massicci spostamenti </w:t>
      </w:r>
      <w:r>
        <w:rPr>
          <w:lang w:val="it-IT"/>
        </w:rPr>
        <w:t>di persone</w:t>
      </w:r>
      <w:r w:rsidRPr="0015284C">
        <w:rPr>
          <w:lang w:val="it-IT"/>
        </w:rPr>
        <w:t xml:space="preserve">. </w:t>
      </w:r>
      <w:r>
        <w:rPr>
          <w:lang w:val="it-IT"/>
        </w:rPr>
        <w:t>Per questa causa</w:t>
      </w:r>
      <w:r w:rsidRPr="0015284C">
        <w:rPr>
          <w:lang w:val="it-IT"/>
        </w:rPr>
        <w:t>, sono stati affidati alla Catena della Solidarietà 4'631'051 franchi, che le hanno permesso di finanziare un aiuto di prima necessità.</w:t>
      </w:r>
      <w:r>
        <w:rPr>
          <w:lang w:val="it-IT"/>
        </w:rPr>
        <w:t xml:space="preserve"> In un contesto politico così</w:t>
      </w:r>
      <w:r w:rsidRPr="0015284C">
        <w:rPr>
          <w:lang w:val="it-IT"/>
        </w:rPr>
        <w:t xml:space="preserve"> difficile, le ONG </w:t>
      </w:r>
      <w:r>
        <w:rPr>
          <w:lang w:val="it-IT"/>
        </w:rPr>
        <w:t>presenti in</w:t>
      </w:r>
      <w:r w:rsidRPr="0015284C">
        <w:rPr>
          <w:lang w:val="it-IT"/>
        </w:rPr>
        <w:t xml:space="preserve"> loco si adattano costantemente per </w:t>
      </w:r>
      <w:r>
        <w:rPr>
          <w:lang w:val="it-IT"/>
        </w:rPr>
        <w:t>sostenere</w:t>
      </w:r>
      <w:r w:rsidRPr="0015284C">
        <w:rPr>
          <w:lang w:val="it-IT"/>
        </w:rPr>
        <w:t xml:space="preserve"> in modo efficace la popolazione afghana. </w:t>
      </w:r>
      <w:r>
        <w:rPr>
          <w:lang w:val="it-IT"/>
        </w:rPr>
        <w:t>Attualmente l’</w:t>
      </w:r>
      <w:r w:rsidRPr="0015284C">
        <w:rPr>
          <w:lang w:val="it-IT"/>
        </w:rPr>
        <w:t>aiuto si concentra sull’accesso alle cure.</w:t>
      </w:r>
    </w:p>
    <w:p w14:paraId="4490C387" w14:textId="77777777" w:rsidR="00DB5748" w:rsidRPr="0015284C" w:rsidRDefault="00DB5748" w:rsidP="00DB5748">
      <w:pPr>
        <w:pStyle w:val="CBSous-titre"/>
        <w:rPr>
          <w:lang w:val="it-IT"/>
        </w:rPr>
      </w:pPr>
      <w:r w:rsidRPr="0015284C">
        <w:rPr>
          <w:lang w:val="it-IT"/>
        </w:rPr>
        <w:t xml:space="preserve">La nuova direttrice </w:t>
      </w:r>
      <w:r>
        <w:rPr>
          <w:lang w:val="it-IT"/>
        </w:rPr>
        <w:t>della Catena della Solidarietà</w:t>
      </w:r>
    </w:p>
    <w:p w14:paraId="00A9F09B" w14:textId="77777777" w:rsidR="00DB5748" w:rsidRPr="0015284C" w:rsidRDefault="00DB5748" w:rsidP="00DB5748">
      <w:pPr>
        <w:pStyle w:val="CBCorpsdetexte"/>
        <w:rPr>
          <w:lang w:val="it-IT"/>
        </w:rPr>
      </w:pPr>
      <w:r>
        <w:rPr>
          <w:lang w:val="it-IT"/>
        </w:rPr>
        <w:t xml:space="preserve">Nel </w:t>
      </w:r>
      <w:r w:rsidRPr="0015284C">
        <w:rPr>
          <w:lang w:val="it-IT"/>
        </w:rPr>
        <w:t xml:space="preserve">2021 </w:t>
      </w:r>
      <w:r>
        <w:rPr>
          <w:lang w:val="it-IT"/>
        </w:rPr>
        <w:t>è stata nominata anche la nuova</w:t>
      </w:r>
      <w:r w:rsidRPr="0015284C">
        <w:rPr>
          <w:lang w:val="it-IT"/>
        </w:rPr>
        <w:t xml:space="preserve"> direttrice</w:t>
      </w:r>
      <w:r>
        <w:rPr>
          <w:lang w:val="it-IT"/>
        </w:rPr>
        <w:t xml:space="preserve"> della Catena della Solidarietà. Alla testa della Fondazione dallo scorso 1° gennaio, </w:t>
      </w:r>
      <w:proofErr w:type="spellStart"/>
      <w:r>
        <w:rPr>
          <w:lang w:val="it-IT"/>
        </w:rPr>
        <w:t>Miren</w:t>
      </w:r>
      <w:proofErr w:type="spellEnd"/>
      <w:r w:rsidRPr="0015284C">
        <w:rPr>
          <w:lang w:val="it-IT"/>
        </w:rPr>
        <w:t xml:space="preserve"> </w:t>
      </w:r>
      <w:proofErr w:type="spellStart"/>
      <w:r w:rsidRPr="0015284C">
        <w:rPr>
          <w:lang w:val="it-IT"/>
        </w:rPr>
        <w:t>Bengoa</w:t>
      </w:r>
      <w:proofErr w:type="spellEnd"/>
      <w:r w:rsidRPr="0015284C">
        <w:rPr>
          <w:lang w:val="it-IT"/>
        </w:rPr>
        <w:t xml:space="preserve">, </w:t>
      </w:r>
      <w:r>
        <w:rPr>
          <w:lang w:val="it-IT"/>
        </w:rPr>
        <w:t xml:space="preserve">44 anni, </w:t>
      </w:r>
      <w:r w:rsidRPr="0015284C">
        <w:rPr>
          <w:lang w:val="it-IT"/>
        </w:rPr>
        <w:t xml:space="preserve">originaria di Ginevra e con un percorso internazionale, è la prima donna a </w:t>
      </w:r>
      <w:r>
        <w:rPr>
          <w:lang w:val="it-IT"/>
        </w:rPr>
        <w:t>rivestire</w:t>
      </w:r>
      <w:r w:rsidRPr="0015284C">
        <w:rPr>
          <w:lang w:val="it-IT"/>
        </w:rPr>
        <w:t xml:space="preserve"> questa funzione. </w:t>
      </w:r>
      <w:proofErr w:type="spellStart"/>
      <w:r w:rsidRPr="0015284C">
        <w:rPr>
          <w:lang w:val="it-IT"/>
        </w:rPr>
        <w:t>Miren</w:t>
      </w:r>
      <w:proofErr w:type="spellEnd"/>
      <w:r w:rsidRPr="0015284C">
        <w:rPr>
          <w:lang w:val="it-IT"/>
        </w:rPr>
        <w:t xml:space="preserve"> </w:t>
      </w:r>
      <w:proofErr w:type="spellStart"/>
      <w:r w:rsidRPr="0015284C">
        <w:rPr>
          <w:lang w:val="it-IT"/>
        </w:rPr>
        <w:t>Bengoa</w:t>
      </w:r>
      <w:proofErr w:type="spellEnd"/>
      <w:r w:rsidRPr="0015284C">
        <w:rPr>
          <w:lang w:val="it-IT"/>
        </w:rPr>
        <w:t xml:space="preserve"> ha un’esperienza di oltre 20 anni in seno a organizzazioni multilaterali, fondazioni private e ONG in Svizzera e all’estero. Dopo aver diretto la </w:t>
      </w:r>
      <w:proofErr w:type="spellStart"/>
      <w:r w:rsidRPr="0015284C">
        <w:rPr>
          <w:lang w:val="it-IT"/>
        </w:rPr>
        <w:t>Fondation</w:t>
      </w:r>
      <w:proofErr w:type="spellEnd"/>
      <w:r w:rsidRPr="0015284C">
        <w:rPr>
          <w:lang w:val="it-IT"/>
        </w:rPr>
        <w:t xml:space="preserve"> CHANEL a Parigi per quasi 10 anni, port</w:t>
      </w:r>
      <w:r>
        <w:rPr>
          <w:lang w:val="it-IT"/>
        </w:rPr>
        <w:t>a in seno alla Fondazione solide</w:t>
      </w:r>
      <w:r w:rsidRPr="0015284C">
        <w:rPr>
          <w:lang w:val="it-IT"/>
        </w:rPr>
        <w:t xml:space="preserve"> competenze gestionali e </w:t>
      </w:r>
      <w:r>
        <w:rPr>
          <w:lang w:val="it-IT"/>
        </w:rPr>
        <w:t>in materia di attuazione e seguito dei</w:t>
      </w:r>
      <w:r w:rsidRPr="0015284C">
        <w:rPr>
          <w:lang w:val="it-IT"/>
        </w:rPr>
        <w:t xml:space="preserve"> programmi. </w:t>
      </w:r>
    </w:p>
    <w:p w14:paraId="128026A1" w14:textId="77777777" w:rsidR="00DB5748" w:rsidRPr="0015284C" w:rsidRDefault="00DB5748" w:rsidP="00DB5748">
      <w:pPr>
        <w:pStyle w:val="CBCorpsdetexte"/>
        <w:rPr>
          <w:lang w:val="it-IT"/>
        </w:rPr>
      </w:pPr>
      <w:r w:rsidRPr="0015284C">
        <w:rPr>
          <w:lang w:val="it-IT"/>
        </w:rPr>
        <w:t xml:space="preserve">Catherine Baud-Lavigne, attualmente </w:t>
      </w:r>
      <w:r>
        <w:rPr>
          <w:lang w:val="it-IT"/>
        </w:rPr>
        <w:t xml:space="preserve">vice </w:t>
      </w:r>
      <w:r w:rsidRPr="0015284C">
        <w:rPr>
          <w:lang w:val="it-IT"/>
        </w:rPr>
        <w:t>direttrice</w:t>
      </w:r>
      <w:r>
        <w:rPr>
          <w:lang w:val="it-IT"/>
        </w:rPr>
        <w:t xml:space="preserve"> nonché </w:t>
      </w:r>
      <w:r w:rsidRPr="0015284C">
        <w:rPr>
          <w:lang w:val="it-IT"/>
        </w:rPr>
        <w:t xml:space="preserve">responsabile delle finanze e dell’amministrazione, lascerà la Fondazione a fine marzo per dedicarsi a nuove attività. </w:t>
      </w:r>
      <w:r>
        <w:rPr>
          <w:lang w:val="it-IT"/>
        </w:rPr>
        <w:t>Il</w:t>
      </w:r>
      <w:r w:rsidRPr="0015284C">
        <w:rPr>
          <w:lang w:val="it-IT"/>
        </w:rPr>
        <w:t xml:space="preserve"> suo impegno esemplare e le sue competenze specialistiche</w:t>
      </w:r>
      <w:r>
        <w:rPr>
          <w:lang w:val="it-IT"/>
        </w:rPr>
        <w:t xml:space="preserve"> hanno fatto di lei una </w:t>
      </w:r>
      <w:r w:rsidRPr="0015284C">
        <w:rPr>
          <w:lang w:val="it-IT"/>
        </w:rPr>
        <w:t xml:space="preserve">maglia </w:t>
      </w:r>
      <w:r>
        <w:rPr>
          <w:lang w:val="it-IT"/>
        </w:rPr>
        <w:t>fondamentale</w:t>
      </w:r>
      <w:r w:rsidRPr="0015284C">
        <w:rPr>
          <w:lang w:val="it-IT"/>
        </w:rPr>
        <w:t xml:space="preserve"> di questa catena umana. In questi 21 </w:t>
      </w:r>
      <w:r>
        <w:rPr>
          <w:lang w:val="it-IT"/>
        </w:rPr>
        <w:t>anni</w:t>
      </w:r>
      <w:r w:rsidRPr="0015284C">
        <w:rPr>
          <w:lang w:val="it-IT"/>
        </w:rPr>
        <w:t xml:space="preserve"> di collaborazione, Catherine Baud-Lavigne ha contribuito a fare in modo che la</w:t>
      </w:r>
      <w:r>
        <w:rPr>
          <w:lang w:val="it-IT"/>
        </w:rPr>
        <w:t xml:space="preserve"> Fondazione rimanesse fedele alla sua missione</w:t>
      </w:r>
      <w:r w:rsidRPr="0015284C">
        <w:rPr>
          <w:lang w:val="it-IT"/>
        </w:rPr>
        <w:t xml:space="preserve">, si adattasse ai molteplici sviluppi </w:t>
      </w:r>
      <w:r>
        <w:rPr>
          <w:lang w:val="it-IT"/>
        </w:rPr>
        <w:t>del</w:t>
      </w:r>
      <w:r w:rsidRPr="0015284C">
        <w:rPr>
          <w:lang w:val="it-IT"/>
        </w:rPr>
        <w:t xml:space="preserve"> ramo e tagliasse con successo il traguardo dei 75 anni.</w:t>
      </w:r>
    </w:p>
    <w:p w14:paraId="0B608178" w14:textId="1B5831E1" w:rsidR="00614EC8" w:rsidRPr="0019070E" w:rsidRDefault="00DB5748" w:rsidP="00DB5748">
      <w:pPr>
        <w:pStyle w:val="CBCorpsdetexte"/>
        <w:rPr>
          <w:lang w:val="it-IT"/>
        </w:rPr>
      </w:pPr>
      <w:r w:rsidRPr="0015284C">
        <w:rPr>
          <w:lang w:val="it-IT"/>
        </w:rPr>
        <w:t>Il</w:t>
      </w:r>
      <w:r>
        <w:rPr>
          <w:lang w:val="it-IT"/>
        </w:rPr>
        <w:t xml:space="preserve"> r</w:t>
      </w:r>
      <w:r w:rsidRPr="0015284C">
        <w:rPr>
          <w:lang w:val="it-IT"/>
        </w:rPr>
        <w:t xml:space="preserve">apporto annuale 2021 dettagliato </w:t>
      </w:r>
      <w:r>
        <w:rPr>
          <w:lang w:val="it-IT"/>
        </w:rPr>
        <w:t xml:space="preserve">e il </w:t>
      </w:r>
      <w:r w:rsidRPr="0015284C">
        <w:rPr>
          <w:lang w:val="it-IT"/>
        </w:rPr>
        <w:t xml:space="preserve">rapporto finanziario </w:t>
      </w:r>
      <w:r>
        <w:rPr>
          <w:lang w:val="it-IT"/>
        </w:rPr>
        <w:t>saranno pubblicati</w:t>
      </w:r>
      <w:r w:rsidRPr="0015284C">
        <w:rPr>
          <w:lang w:val="it-IT"/>
        </w:rPr>
        <w:t xml:space="preserve"> nel corso del primo semestre 2022.</w:t>
      </w:r>
      <w:r>
        <w:rPr>
          <w:lang w:val="it-IT"/>
        </w:rPr>
        <w:br/>
      </w:r>
      <w:r>
        <w:rPr>
          <w:lang w:val="it-IT"/>
        </w:rPr>
        <w:br/>
      </w:r>
      <w:r w:rsidRPr="00EC69CB">
        <w:rPr>
          <w:rFonts w:cs="Arial"/>
          <w:lang w:val="it-IT"/>
        </w:rPr>
        <w:t xml:space="preserve">Contatto: </w:t>
      </w:r>
      <w:proofErr w:type="spellStart"/>
      <w:r>
        <w:rPr>
          <w:lang w:val="it-IT"/>
        </w:rPr>
        <w:t>Michèle</w:t>
      </w:r>
      <w:proofErr w:type="spellEnd"/>
      <w:r>
        <w:rPr>
          <w:lang w:val="it-IT"/>
        </w:rPr>
        <w:t xml:space="preserve"> Volonté, </w:t>
      </w:r>
      <w:r w:rsidRPr="00614EC8">
        <w:rPr>
          <w:rFonts w:cs="Arial"/>
          <w:lang w:val="it-IT"/>
        </w:rPr>
        <w:t>delegato della Catena della Solidarietà pe</w:t>
      </w:r>
      <w:r>
        <w:rPr>
          <w:rFonts w:cs="Arial"/>
          <w:lang w:val="it-IT"/>
        </w:rPr>
        <w:t>r la Svizzera italiana, 058 135 57 54</w:t>
      </w:r>
    </w:p>
    <w:p w14:paraId="10537D63" w14:textId="77777777" w:rsidR="002A47E4" w:rsidRPr="0044647C" w:rsidRDefault="002A47E4" w:rsidP="002A47E4">
      <w:pPr>
        <w:pStyle w:val="CBCitation"/>
      </w:pPr>
      <w:r w:rsidRPr="00E51773">
        <w:t xml:space="preserve">La </w:t>
      </w:r>
      <w:proofErr w:type="spellStart"/>
      <w:r w:rsidRPr="00E51773">
        <w:t>Catena</w:t>
      </w:r>
      <w:proofErr w:type="spellEnd"/>
      <w:r w:rsidRPr="00E51773">
        <w:t xml:space="preserve"> </w:t>
      </w:r>
      <w:proofErr w:type="spellStart"/>
      <w:r w:rsidRPr="00E51773">
        <w:t>della</w:t>
      </w:r>
      <w:proofErr w:type="spellEnd"/>
      <w:r w:rsidRPr="00E51773">
        <w:t xml:space="preserve"> </w:t>
      </w:r>
      <w:proofErr w:type="spellStart"/>
      <w:r w:rsidRPr="00E51773">
        <w:t>Solidarietà</w:t>
      </w:r>
      <w:proofErr w:type="spellEnd"/>
      <w:r w:rsidRPr="00E51773">
        <w:t xml:space="preserve"> </w:t>
      </w:r>
      <w:proofErr w:type="spellStart"/>
      <w:r w:rsidRPr="00E51773">
        <w:t>unisce</w:t>
      </w:r>
      <w:proofErr w:type="spellEnd"/>
      <w:r w:rsidRPr="00E51773">
        <w:t xml:space="preserve"> la </w:t>
      </w:r>
      <w:proofErr w:type="spellStart"/>
      <w:r w:rsidRPr="00E51773">
        <w:t>solidarietà</w:t>
      </w:r>
      <w:proofErr w:type="spellEnd"/>
      <w:r w:rsidRPr="00E51773">
        <w:t xml:space="preserve"> </w:t>
      </w:r>
      <w:proofErr w:type="spellStart"/>
      <w:r w:rsidRPr="00E51773">
        <w:t>della</w:t>
      </w:r>
      <w:proofErr w:type="spellEnd"/>
      <w:r w:rsidRPr="00E51773">
        <w:t xml:space="preserve"> </w:t>
      </w:r>
      <w:proofErr w:type="spellStart"/>
      <w:r w:rsidRPr="00E51773">
        <w:t>popolazione</w:t>
      </w:r>
      <w:proofErr w:type="spellEnd"/>
      <w:r w:rsidRPr="00E51773">
        <w:t xml:space="preserve"> </w:t>
      </w:r>
      <w:proofErr w:type="spellStart"/>
      <w:r w:rsidRPr="00E51773">
        <w:t>svizzera</w:t>
      </w:r>
      <w:proofErr w:type="spellEnd"/>
      <w:r w:rsidRPr="00E51773">
        <w:t xml:space="preserve"> a </w:t>
      </w:r>
      <w:proofErr w:type="spellStart"/>
      <w:r w:rsidRPr="00E51773">
        <w:t>favore</w:t>
      </w:r>
      <w:proofErr w:type="spellEnd"/>
      <w:r w:rsidRPr="00E51773">
        <w:t xml:space="preserve"> delle </w:t>
      </w:r>
      <w:proofErr w:type="spellStart"/>
      <w:r w:rsidRPr="00E51773">
        <w:t>vittime</w:t>
      </w:r>
      <w:proofErr w:type="spellEnd"/>
      <w:r w:rsidRPr="00E51773">
        <w:t xml:space="preserve"> di </w:t>
      </w:r>
      <w:proofErr w:type="spellStart"/>
      <w:r w:rsidRPr="00E51773">
        <w:t>catastrofi</w:t>
      </w:r>
      <w:proofErr w:type="spellEnd"/>
      <w:r w:rsidRPr="00E51773">
        <w:t xml:space="preserve"> </w:t>
      </w:r>
      <w:proofErr w:type="spellStart"/>
      <w:r w:rsidRPr="00E51773">
        <w:t>naturali</w:t>
      </w:r>
      <w:proofErr w:type="spellEnd"/>
      <w:r w:rsidRPr="00E51773">
        <w:t xml:space="preserve"> e </w:t>
      </w:r>
      <w:proofErr w:type="spellStart"/>
      <w:r w:rsidRPr="00E51773">
        <w:t>conflitti</w:t>
      </w:r>
      <w:proofErr w:type="spellEnd"/>
      <w:r w:rsidRPr="00E51773">
        <w:t xml:space="preserve"> e delle </w:t>
      </w:r>
      <w:proofErr w:type="spellStart"/>
      <w:r w:rsidRPr="00E51773">
        <w:t>persone</w:t>
      </w:r>
      <w:proofErr w:type="spellEnd"/>
      <w:r w:rsidRPr="00E51773">
        <w:t xml:space="preserve"> in </w:t>
      </w:r>
      <w:proofErr w:type="spellStart"/>
      <w:r w:rsidRPr="00E51773">
        <w:t>difficoltà</w:t>
      </w:r>
      <w:proofErr w:type="spellEnd"/>
      <w:r w:rsidRPr="00E51773">
        <w:t xml:space="preserve">, </w:t>
      </w:r>
      <w:proofErr w:type="spellStart"/>
      <w:r w:rsidRPr="00E51773">
        <w:t>sia</w:t>
      </w:r>
      <w:proofErr w:type="spellEnd"/>
      <w:r w:rsidRPr="00E51773">
        <w:t xml:space="preserve"> in Svizzera </w:t>
      </w:r>
      <w:proofErr w:type="spellStart"/>
      <w:r w:rsidRPr="00E51773">
        <w:t>che</w:t>
      </w:r>
      <w:proofErr w:type="spellEnd"/>
      <w:r w:rsidRPr="00E51773">
        <w:t xml:space="preserve"> </w:t>
      </w:r>
      <w:proofErr w:type="spellStart"/>
      <w:r w:rsidRPr="00E51773">
        <w:t>all'estero</w:t>
      </w:r>
      <w:proofErr w:type="spellEnd"/>
      <w:r w:rsidRPr="00E51773">
        <w:t>.</w:t>
      </w:r>
      <w:r>
        <w:t xml:space="preserve"> </w:t>
      </w:r>
      <w:proofErr w:type="spellStart"/>
      <w:r w:rsidRPr="0044647C">
        <w:t>Essa</w:t>
      </w:r>
      <w:proofErr w:type="spellEnd"/>
      <w:r w:rsidRPr="0044647C">
        <w:t xml:space="preserve"> </w:t>
      </w:r>
      <w:proofErr w:type="spellStart"/>
      <w:r w:rsidRPr="0044647C">
        <w:t>sostiene</w:t>
      </w:r>
      <w:proofErr w:type="spellEnd"/>
      <w:r w:rsidRPr="0044647C">
        <w:t xml:space="preserve"> </w:t>
      </w:r>
      <w:proofErr w:type="spellStart"/>
      <w:r w:rsidRPr="0044647C">
        <w:t>inoltre</w:t>
      </w:r>
      <w:proofErr w:type="spellEnd"/>
      <w:r w:rsidRPr="0044647C">
        <w:t xml:space="preserve"> le </w:t>
      </w:r>
      <w:proofErr w:type="spellStart"/>
      <w:r w:rsidRPr="0044647C">
        <w:t>persone</w:t>
      </w:r>
      <w:proofErr w:type="spellEnd"/>
      <w:r w:rsidRPr="0044647C">
        <w:t xml:space="preserve"> in </w:t>
      </w:r>
      <w:proofErr w:type="spellStart"/>
      <w:r w:rsidRPr="0044647C">
        <w:t>difficoltà</w:t>
      </w:r>
      <w:proofErr w:type="spellEnd"/>
      <w:r w:rsidRPr="0044647C">
        <w:t xml:space="preserve"> e </w:t>
      </w:r>
      <w:proofErr w:type="spellStart"/>
      <w:r w:rsidRPr="0044647C">
        <w:t>colpite</w:t>
      </w:r>
      <w:proofErr w:type="spellEnd"/>
      <w:r w:rsidRPr="0044647C">
        <w:t xml:space="preserve"> dalle </w:t>
      </w:r>
      <w:proofErr w:type="spellStart"/>
      <w:r w:rsidRPr="0044647C">
        <w:t>intemperie</w:t>
      </w:r>
      <w:proofErr w:type="spellEnd"/>
      <w:r w:rsidRPr="0044647C">
        <w:t xml:space="preserve"> in Svizzera. </w:t>
      </w:r>
      <w:proofErr w:type="spellStart"/>
      <w:r w:rsidRPr="0044647C">
        <w:t>Fondazione</w:t>
      </w:r>
      <w:proofErr w:type="spellEnd"/>
      <w:r w:rsidRPr="0044647C">
        <w:t xml:space="preserve"> </w:t>
      </w:r>
      <w:proofErr w:type="spellStart"/>
      <w:r w:rsidRPr="0044647C">
        <w:t>indipendente</w:t>
      </w:r>
      <w:proofErr w:type="spellEnd"/>
      <w:r w:rsidRPr="0044647C">
        <w:t xml:space="preserve"> </w:t>
      </w:r>
      <w:proofErr w:type="spellStart"/>
      <w:r w:rsidRPr="0044647C">
        <w:t>creata</w:t>
      </w:r>
      <w:proofErr w:type="spellEnd"/>
      <w:r w:rsidRPr="0044647C">
        <w:t xml:space="preserve"> dalla SRG SSR, con le </w:t>
      </w:r>
      <w:proofErr w:type="spellStart"/>
      <w:r w:rsidRPr="0044647C">
        <w:t>donazioni</w:t>
      </w:r>
      <w:proofErr w:type="spellEnd"/>
      <w:r w:rsidRPr="0044647C">
        <w:t xml:space="preserve"> </w:t>
      </w:r>
      <w:proofErr w:type="spellStart"/>
      <w:r w:rsidRPr="0044647C">
        <w:t>della</w:t>
      </w:r>
      <w:proofErr w:type="spellEnd"/>
      <w:r w:rsidRPr="0044647C">
        <w:t xml:space="preserve"> </w:t>
      </w:r>
      <w:proofErr w:type="spellStart"/>
      <w:r w:rsidRPr="0044647C">
        <w:t>popolazione</w:t>
      </w:r>
      <w:proofErr w:type="spellEnd"/>
      <w:r w:rsidRPr="0044647C">
        <w:t xml:space="preserve">, di </w:t>
      </w:r>
      <w:proofErr w:type="spellStart"/>
      <w:r w:rsidRPr="0044647C">
        <w:t>aziende</w:t>
      </w:r>
      <w:proofErr w:type="spellEnd"/>
      <w:r w:rsidRPr="0044647C">
        <w:t xml:space="preserve"> </w:t>
      </w:r>
      <w:proofErr w:type="spellStart"/>
      <w:r w:rsidRPr="0044647C">
        <w:t>nonché</w:t>
      </w:r>
      <w:proofErr w:type="spellEnd"/>
      <w:r w:rsidRPr="0044647C">
        <w:t xml:space="preserve"> </w:t>
      </w:r>
      <w:proofErr w:type="spellStart"/>
      <w:r w:rsidRPr="0044647C">
        <w:t>Cantoni</w:t>
      </w:r>
      <w:proofErr w:type="spellEnd"/>
      <w:r w:rsidRPr="0044647C">
        <w:t xml:space="preserve"> e </w:t>
      </w:r>
      <w:proofErr w:type="spellStart"/>
      <w:r w:rsidRPr="0044647C">
        <w:t>Comuni</w:t>
      </w:r>
      <w:proofErr w:type="spellEnd"/>
      <w:r w:rsidRPr="0044647C">
        <w:t xml:space="preserve">, la </w:t>
      </w:r>
      <w:proofErr w:type="spellStart"/>
      <w:r w:rsidRPr="0044647C">
        <w:t>Catena</w:t>
      </w:r>
      <w:proofErr w:type="spellEnd"/>
      <w:r w:rsidRPr="0044647C">
        <w:t xml:space="preserve"> </w:t>
      </w:r>
      <w:proofErr w:type="spellStart"/>
      <w:r w:rsidRPr="0044647C">
        <w:t>della</w:t>
      </w:r>
      <w:proofErr w:type="spellEnd"/>
      <w:r w:rsidRPr="0044647C">
        <w:t xml:space="preserve"> </w:t>
      </w:r>
      <w:proofErr w:type="spellStart"/>
      <w:r w:rsidRPr="0044647C">
        <w:t>Solidarietà</w:t>
      </w:r>
      <w:proofErr w:type="spellEnd"/>
      <w:r w:rsidRPr="0044647C">
        <w:t xml:space="preserve"> </w:t>
      </w:r>
      <w:proofErr w:type="spellStart"/>
      <w:r w:rsidRPr="0044647C">
        <w:t>cofinanzia</w:t>
      </w:r>
      <w:proofErr w:type="spellEnd"/>
      <w:r w:rsidRPr="0044647C">
        <w:t xml:space="preserve"> i </w:t>
      </w:r>
      <w:proofErr w:type="spellStart"/>
      <w:r w:rsidRPr="0044647C">
        <w:t>progetti</w:t>
      </w:r>
      <w:proofErr w:type="spellEnd"/>
      <w:r w:rsidRPr="0044647C">
        <w:t xml:space="preserve"> di 2</w:t>
      </w:r>
      <w:r w:rsidR="00BC241A">
        <w:t>5</w:t>
      </w:r>
      <w:r w:rsidRPr="0044647C">
        <w:t xml:space="preserve"> ONG </w:t>
      </w:r>
      <w:proofErr w:type="spellStart"/>
      <w:r w:rsidRPr="0044647C">
        <w:t>svizzere</w:t>
      </w:r>
      <w:proofErr w:type="spellEnd"/>
      <w:r w:rsidRPr="0044647C">
        <w:t xml:space="preserve"> </w:t>
      </w:r>
      <w:proofErr w:type="spellStart"/>
      <w:r w:rsidRPr="0044647C">
        <w:t>operative</w:t>
      </w:r>
      <w:proofErr w:type="spellEnd"/>
      <w:r w:rsidRPr="0044647C">
        <w:t xml:space="preserve"> </w:t>
      </w:r>
      <w:proofErr w:type="spellStart"/>
      <w:r w:rsidRPr="0044647C">
        <w:t>all’estero</w:t>
      </w:r>
      <w:proofErr w:type="spellEnd"/>
      <w:r w:rsidRPr="0044647C">
        <w:t xml:space="preserve">. La </w:t>
      </w:r>
      <w:proofErr w:type="spellStart"/>
      <w:r w:rsidRPr="0044647C">
        <w:t>Fondazione</w:t>
      </w:r>
      <w:proofErr w:type="spellEnd"/>
      <w:r w:rsidRPr="0044647C">
        <w:t xml:space="preserve"> </w:t>
      </w:r>
      <w:proofErr w:type="spellStart"/>
      <w:r w:rsidRPr="0044647C">
        <w:t>garantisce</w:t>
      </w:r>
      <w:proofErr w:type="spellEnd"/>
      <w:r w:rsidRPr="0044647C">
        <w:t xml:space="preserve"> il </w:t>
      </w:r>
      <w:proofErr w:type="spellStart"/>
      <w:r w:rsidRPr="0044647C">
        <w:t>buon</w:t>
      </w:r>
      <w:proofErr w:type="spellEnd"/>
      <w:r w:rsidRPr="0044647C">
        <w:t xml:space="preserve"> </w:t>
      </w:r>
      <w:proofErr w:type="spellStart"/>
      <w:r w:rsidRPr="0044647C">
        <w:t>uso</w:t>
      </w:r>
      <w:proofErr w:type="spellEnd"/>
      <w:r w:rsidRPr="0044647C">
        <w:t xml:space="preserve"> di </w:t>
      </w:r>
      <w:proofErr w:type="spellStart"/>
      <w:r w:rsidRPr="0044647C">
        <w:t>queste</w:t>
      </w:r>
      <w:proofErr w:type="spellEnd"/>
      <w:r w:rsidRPr="0044647C">
        <w:t xml:space="preserve"> </w:t>
      </w:r>
      <w:proofErr w:type="spellStart"/>
      <w:r w:rsidRPr="0044647C">
        <w:t>donazioni</w:t>
      </w:r>
      <w:proofErr w:type="spellEnd"/>
      <w:r w:rsidRPr="0044647C">
        <w:t xml:space="preserve"> </w:t>
      </w:r>
      <w:proofErr w:type="spellStart"/>
      <w:r w:rsidRPr="0044647C">
        <w:t>grazie</w:t>
      </w:r>
      <w:proofErr w:type="spellEnd"/>
      <w:r w:rsidRPr="0044647C">
        <w:t xml:space="preserve"> ad </w:t>
      </w:r>
      <w:proofErr w:type="spellStart"/>
      <w:r w:rsidRPr="0044647C">
        <w:t>analisi</w:t>
      </w:r>
      <w:proofErr w:type="spellEnd"/>
      <w:r w:rsidRPr="0044647C">
        <w:t xml:space="preserve"> </w:t>
      </w:r>
      <w:proofErr w:type="spellStart"/>
      <w:r w:rsidRPr="0044647C">
        <w:t>approfondite</w:t>
      </w:r>
      <w:proofErr w:type="spellEnd"/>
      <w:r w:rsidRPr="0044647C">
        <w:t xml:space="preserve"> e </w:t>
      </w:r>
      <w:proofErr w:type="spellStart"/>
      <w:r w:rsidRPr="0044647C">
        <w:t>valutazioni</w:t>
      </w:r>
      <w:proofErr w:type="spellEnd"/>
      <w:r w:rsidRPr="0044647C">
        <w:t xml:space="preserve"> in loco </w:t>
      </w:r>
      <w:proofErr w:type="spellStart"/>
      <w:r w:rsidRPr="0044647C">
        <w:t>eseguite</w:t>
      </w:r>
      <w:proofErr w:type="spellEnd"/>
      <w:r w:rsidRPr="0044647C">
        <w:t xml:space="preserve"> da </w:t>
      </w:r>
      <w:proofErr w:type="spellStart"/>
      <w:r w:rsidRPr="0044647C">
        <w:t>esperti</w:t>
      </w:r>
      <w:proofErr w:type="spellEnd"/>
      <w:r w:rsidRPr="0044647C">
        <w:t xml:space="preserve"> </w:t>
      </w:r>
      <w:proofErr w:type="spellStart"/>
      <w:r w:rsidRPr="0044647C">
        <w:t>nel</w:t>
      </w:r>
      <w:proofErr w:type="spellEnd"/>
      <w:r w:rsidRPr="0044647C">
        <w:t xml:space="preserve"> </w:t>
      </w:r>
      <w:proofErr w:type="spellStart"/>
      <w:r w:rsidRPr="0044647C">
        <w:t>rispetto</w:t>
      </w:r>
      <w:proofErr w:type="spellEnd"/>
      <w:r w:rsidRPr="0044647C">
        <w:t xml:space="preserve"> delle norme </w:t>
      </w:r>
      <w:proofErr w:type="spellStart"/>
      <w:r w:rsidRPr="0044647C">
        <w:t>internazionali</w:t>
      </w:r>
      <w:proofErr w:type="spellEnd"/>
      <w:r w:rsidRPr="0044647C">
        <w:t xml:space="preserve"> in </w:t>
      </w:r>
      <w:proofErr w:type="spellStart"/>
      <w:r w:rsidRPr="0044647C">
        <w:t>materia</w:t>
      </w:r>
      <w:proofErr w:type="spellEnd"/>
      <w:r w:rsidRPr="0044647C">
        <w:t xml:space="preserve"> di </w:t>
      </w:r>
      <w:proofErr w:type="spellStart"/>
      <w:r w:rsidRPr="0044647C">
        <w:t>aiuto</w:t>
      </w:r>
      <w:proofErr w:type="spellEnd"/>
      <w:r w:rsidRPr="0044647C">
        <w:t xml:space="preserve"> d’</w:t>
      </w:r>
      <w:proofErr w:type="spellStart"/>
      <w:r w:rsidRPr="0044647C">
        <w:t>urgenza</w:t>
      </w:r>
      <w:proofErr w:type="spellEnd"/>
      <w:r w:rsidRPr="0044647C">
        <w:t xml:space="preserve">, </w:t>
      </w:r>
      <w:proofErr w:type="spellStart"/>
      <w:r w:rsidRPr="0044647C">
        <w:t>riabilitazione</w:t>
      </w:r>
      <w:proofErr w:type="spellEnd"/>
      <w:r w:rsidRPr="0044647C">
        <w:t xml:space="preserve"> e </w:t>
      </w:r>
      <w:proofErr w:type="spellStart"/>
      <w:r w:rsidRPr="0044647C">
        <w:lastRenderedPageBreak/>
        <w:t>ricostruzione</w:t>
      </w:r>
      <w:proofErr w:type="spellEnd"/>
      <w:r w:rsidRPr="0044647C">
        <w:t xml:space="preserve">. In Svizzera, la </w:t>
      </w:r>
      <w:proofErr w:type="spellStart"/>
      <w:r w:rsidRPr="0044647C">
        <w:t>Catena</w:t>
      </w:r>
      <w:proofErr w:type="spellEnd"/>
      <w:r w:rsidRPr="0044647C">
        <w:t xml:space="preserve"> </w:t>
      </w:r>
      <w:proofErr w:type="spellStart"/>
      <w:r w:rsidRPr="0044647C">
        <w:t>della</w:t>
      </w:r>
      <w:proofErr w:type="spellEnd"/>
      <w:r w:rsidRPr="0044647C">
        <w:t xml:space="preserve"> </w:t>
      </w:r>
      <w:proofErr w:type="spellStart"/>
      <w:r w:rsidRPr="0044647C">
        <w:t>Solidarietà</w:t>
      </w:r>
      <w:proofErr w:type="spellEnd"/>
      <w:r w:rsidRPr="0044647C">
        <w:t xml:space="preserve"> </w:t>
      </w:r>
      <w:proofErr w:type="spellStart"/>
      <w:r w:rsidRPr="0044647C">
        <w:t>sostiene</w:t>
      </w:r>
      <w:proofErr w:type="spellEnd"/>
      <w:r w:rsidRPr="0044647C">
        <w:t xml:space="preserve"> </w:t>
      </w:r>
      <w:proofErr w:type="spellStart"/>
      <w:r w:rsidRPr="0044647C">
        <w:t>progetti</w:t>
      </w:r>
      <w:proofErr w:type="spellEnd"/>
      <w:r w:rsidRPr="0044647C">
        <w:t xml:space="preserve"> a </w:t>
      </w:r>
      <w:proofErr w:type="spellStart"/>
      <w:r w:rsidRPr="0044647C">
        <w:t>favore</w:t>
      </w:r>
      <w:proofErr w:type="spellEnd"/>
      <w:r w:rsidRPr="0044647C">
        <w:t xml:space="preserve"> delle </w:t>
      </w:r>
      <w:proofErr w:type="spellStart"/>
      <w:r w:rsidRPr="0044647C">
        <w:t>persone</w:t>
      </w:r>
      <w:proofErr w:type="spellEnd"/>
      <w:r w:rsidRPr="0044647C">
        <w:t xml:space="preserve"> in </w:t>
      </w:r>
      <w:proofErr w:type="spellStart"/>
      <w:r w:rsidRPr="0044647C">
        <w:t>difficoltà</w:t>
      </w:r>
      <w:proofErr w:type="spellEnd"/>
      <w:r w:rsidRPr="0044647C">
        <w:t xml:space="preserve">. In </w:t>
      </w:r>
      <w:proofErr w:type="spellStart"/>
      <w:r w:rsidRPr="0044647C">
        <w:t>caso</w:t>
      </w:r>
      <w:proofErr w:type="spellEnd"/>
      <w:r w:rsidRPr="0044647C">
        <w:t xml:space="preserve"> di </w:t>
      </w:r>
      <w:proofErr w:type="spellStart"/>
      <w:r w:rsidRPr="0044647C">
        <w:t>maltempo</w:t>
      </w:r>
      <w:proofErr w:type="spellEnd"/>
      <w:r w:rsidRPr="0044647C">
        <w:t xml:space="preserve"> </w:t>
      </w:r>
      <w:proofErr w:type="spellStart"/>
      <w:r w:rsidRPr="0044647C">
        <w:t>nel</w:t>
      </w:r>
      <w:proofErr w:type="spellEnd"/>
      <w:r w:rsidRPr="0044647C">
        <w:t xml:space="preserve"> </w:t>
      </w:r>
      <w:proofErr w:type="spellStart"/>
      <w:r w:rsidRPr="0044647C">
        <w:t>nostro</w:t>
      </w:r>
      <w:proofErr w:type="spellEnd"/>
      <w:r w:rsidRPr="0044647C">
        <w:t xml:space="preserve"> </w:t>
      </w:r>
      <w:proofErr w:type="spellStart"/>
      <w:r w:rsidRPr="0044647C">
        <w:t>paese</w:t>
      </w:r>
      <w:proofErr w:type="spellEnd"/>
      <w:r w:rsidRPr="0044647C">
        <w:t xml:space="preserve">, la </w:t>
      </w:r>
      <w:proofErr w:type="spellStart"/>
      <w:r w:rsidRPr="0044647C">
        <w:t>Fondazione</w:t>
      </w:r>
      <w:proofErr w:type="spellEnd"/>
      <w:r w:rsidRPr="0044647C">
        <w:t xml:space="preserve"> </w:t>
      </w:r>
      <w:proofErr w:type="spellStart"/>
      <w:r w:rsidRPr="0044647C">
        <w:t>sostiene</w:t>
      </w:r>
      <w:proofErr w:type="spellEnd"/>
      <w:r w:rsidRPr="0044647C">
        <w:t xml:space="preserve"> </w:t>
      </w:r>
      <w:proofErr w:type="spellStart"/>
      <w:r w:rsidRPr="0044647C">
        <w:t>finanziariamente</w:t>
      </w:r>
      <w:proofErr w:type="spellEnd"/>
      <w:r w:rsidRPr="0044647C">
        <w:t xml:space="preserve"> anche </w:t>
      </w:r>
      <w:proofErr w:type="spellStart"/>
      <w:r w:rsidRPr="0044647C">
        <w:t>privati</w:t>
      </w:r>
      <w:proofErr w:type="spellEnd"/>
      <w:r w:rsidRPr="0044647C">
        <w:t xml:space="preserve">, </w:t>
      </w:r>
      <w:proofErr w:type="spellStart"/>
      <w:r w:rsidRPr="0044647C">
        <w:t>comuni</w:t>
      </w:r>
      <w:proofErr w:type="spellEnd"/>
      <w:r w:rsidRPr="0044647C">
        <w:t xml:space="preserve"> o PMI </w:t>
      </w:r>
      <w:proofErr w:type="spellStart"/>
      <w:r w:rsidRPr="0044647C">
        <w:t>che</w:t>
      </w:r>
      <w:proofErr w:type="spellEnd"/>
      <w:r w:rsidRPr="0044647C">
        <w:t xml:space="preserve"> </w:t>
      </w:r>
      <w:proofErr w:type="spellStart"/>
      <w:r w:rsidRPr="0044647C">
        <w:t>hanno</w:t>
      </w:r>
      <w:proofErr w:type="spellEnd"/>
      <w:r w:rsidRPr="0044647C">
        <w:t xml:space="preserve"> subito </w:t>
      </w:r>
      <w:proofErr w:type="spellStart"/>
      <w:r w:rsidRPr="0044647C">
        <w:t>danni</w:t>
      </w:r>
      <w:proofErr w:type="spellEnd"/>
      <w:r w:rsidRPr="0044647C">
        <w:t xml:space="preserve"> </w:t>
      </w:r>
      <w:proofErr w:type="spellStart"/>
      <w:r w:rsidRPr="0044647C">
        <w:t>ingenti</w:t>
      </w:r>
      <w:proofErr w:type="spellEnd"/>
      <w:r w:rsidRPr="0044647C">
        <w:t xml:space="preserve">. Dal 1946, la </w:t>
      </w:r>
      <w:proofErr w:type="spellStart"/>
      <w:r w:rsidRPr="0044647C">
        <w:t>Catena</w:t>
      </w:r>
      <w:proofErr w:type="spellEnd"/>
      <w:r w:rsidRPr="0044647C">
        <w:t xml:space="preserve"> </w:t>
      </w:r>
      <w:proofErr w:type="spellStart"/>
      <w:r w:rsidRPr="0044647C">
        <w:t>della</w:t>
      </w:r>
      <w:proofErr w:type="spellEnd"/>
      <w:r w:rsidRPr="0044647C">
        <w:t xml:space="preserve"> </w:t>
      </w:r>
      <w:proofErr w:type="spellStart"/>
      <w:r w:rsidRPr="0044647C">
        <w:t>Solidarietà</w:t>
      </w:r>
      <w:proofErr w:type="spellEnd"/>
      <w:r w:rsidRPr="0044647C">
        <w:t xml:space="preserve"> ha </w:t>
      </w:r>
      <w:proofErr w:type="spellStart"/>
      <w:r w:rsidRPr="0044647C">
        <w:t>raccolto</w:t>
      </w:r>
      <w:proofErr w:type="spellEnd"/>
      <w:r w:rsidRPr="0044647C">
        <w:t xml:space="preserve"> </w:t>
      </w:r>
      <w:proofErr w:type="spellStart"/>
      <w:r w:rsidRPr="0044647C">
        <w:t>donazioni</w:t>
      </w:r>
      <w:proofErr w:type="spellEnd"/>
      <w:r w:rsidRPr="0044647C">
        <w:t xml:space="preserve"> per </w:t>
      </w:r>
      <w:r w:rsidR="005D2241">
        <w:t xml:space="preserve">quasi 2 </w:t>
      </w:r>
      <w:proofErr w:type="spellStart"/>
      <w:r w:rsidRPr="0044647C">
        <w:t>mi</w:t>
      </w:r>
      <w:r w:rsidR="005D2241">
        <w:t>l</w:t>
      </w:r>
      <w:r w:rsidRPr="0044647C">
        <w:t>liardi</w:t>
      </w:r>
      <w:proofErr w:type="spellEnd"/>
      <w:r w:rsidRPr="0044647C">
        <w:t xml:space="preserve"> di franchi. </w:t>
      </w:r>
      <w:r w:rsidRPr="0044647C">
        <w:br/>
      </w:r>
      <w:proofErr w:type="spellStart"/>
      <w:r w:rsidRPr="0044647C">
        <w:t>Maggiori</w:t>
      </w:r>
      <w:proofErr w:type="spellEnd"/>
      <w:r w:rsidRPr="0044647C">
        <w:t xml:space="preserve"> </w:t>
      </w:r>
      <w:proofErr w:type="spellStart"/>
      <w:r w:rsidRPr="0044647C">
        <w:t>informazioni</w:t>
      </w:r>
      <w:proofErr w:type="spellEnd"/>
      <w:r w:rsidRPr="0044647C">
        <w:t xml:space="preserve"> su www.catena-della-solidarieta.ch oppure media.catena-della-solidarieta.ch</w:t>
      </w:r>
    </w:p>
    <w:sectPr w:rsidR="002A47E4" w:rsidRPr="0044647C" w:rsidSect="0077638F">
      <w:headerReference w:type="default" r:id="rId7"/>
      <w:footerReference w:type="default" r:id="rId8"/>
      <w:headerReference w:type="first" r:id="rId9"/>
      <w:footerReference w:type="first" r:id="rId10"/>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657A6" w14:textId="77777777" w:rsidR="00027013" w:rsidRDefault="00027013" w:rsidP="0077638F">
      <w:r>
        <w:separator/>
      </w:r>
    </w:p>
  </w:endnote>
  <w:endnote w:type="continuationSeparator" w:id="0">
    <w:p w14:paraId="1FFF2C87" w14:textId="77777777" w:rsidR="00027013" w:rsidRDefault="00027013" w:rsidP="0077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EB90" w14:textId="77777777" w:rsidR="0077638F" w:rsidRPr="00C27EEE" w:rsidRDefault="0077638F" w:rsidP="0077638F">
    <w:pPr>
      <w:pStyle w:val="Pieddepage"/>
      <w:framePr w:wrap="around" w:vAnchor="text" w:hAnchor="margin" w:xAlign="right" w:y="1"/>
      <w:rPr>
        <w:rStyle w:val="Numrodepage"/>
      </w:rPr>
    </w:pPr>
    <w:r w:rsidRPr="00C27EEE">
      <w:rPr>
        <w:rStyle w:val="Numrodepage"/>
        <w:rFonts w:ascii="Arial" w:hAnsi="Arial" w:cs="Arial"/>
        <w:sz w:val="20"/>
        <w:szCs w:val="20"/>
        <w:lang w:val="it-IT"/>
      </w:rPr>
      <w:fldChar w:fldCharType="begin"/>
    </w:r>
    <w:r w:rsidR="00CD06B0">
      <w:rPr>
        <w:rStyle w:val="Numrodepage"/>
        <w:rFonts w:ascii="Arial" w:hAnsi="Arial" w:cs="Arial"/>
        <w:sz w:val="20"/>
        <w:szCs w:val="20"/>
        <w:lang w:val="it-IT"/>
      </w:rPr>
      <w:instrText>PAGE</w:instrText>
    </w:r>
    <w:r w:rsidRPr="00C27EEE">
      <w:rPr>
        <w:rStyle w:val="Numrodepage"/>
        <w:rFonts w:ascii="Arial" w:hAnsi="Arial" w:cs="Arial"/>
        <w:sz w:val="20"/>
        <w:szCs w:val="20"/>
        <w:lang w:val="it-IT"/>
      </w:rPr>
      <w:instrText xml:space="preserve">  </w:instrText>
    </w:r>
    <w:r w:rsidRPr="00C27EEE">
      <w:rPr>
        <w:rStyle w:val="Numrodepage"/>
        <w:rFonts w:ascii="Arial" w:hAnsi="Arial" w:cs="Arial"/>
        <w:sz w:val="20"/>
        <w:szCs w:val="20"/>
        <w:lang w:val="it-IT"/>
      </w:rPr>
      <w:fldChar w:fldCharType="separate"/>
    </w:r>
    <w:r w:rsidR="0019070E">
      <w:rPr>
        <w:rStyle w:val="Numrodepage"/>
        <w:rFonts w:ascii="Arial" w:hAnsi="Arial" w:cs="Arial"/>
        <w:noProof/>
        <w:sz w:val="20"/>
        <w:szCs w:val="20"/>
        <w:lang w:val="it-IT"/>
      </w:rPr>
      <w:t>2</w:t>
    </w:r>
    <w:r w:rsidRPr="00C27EEE">
      <w:rPr>
        <w:rStyle w:val="Numrodepage"/>
        <w:rFonts w:ascii="Arial" w:hAnsi="Arial" w:cs="Arial"/>
        <w:sz w:val="20"/>
        <w:szCs w:val="20"/>
        <w:lang w:val="it-IT"/>
      </w:rPr>
      <w:fldChar w:fldCharType="end"/>
    </w:r>
  </w:p>
  <w:p w14:paraId="11ACEA4D" w14:textId="77777777" w:rsidR="0077638F" w:rsidRPr="00C27EEE" w:rsidRDefault="00CD06B0" w:rsidP="0077638F">
    <w:pPr>
      <w:pStyle w:val="Pieddepage"/>
      <w:tabs>
        <w:tab w:val="clear" w:pos="4536"/>
        <w:tab w:val="right" w:pos="8364"/>
      </w:tabs>
      <w:ind w:right="360"/>
      <w:rPr>
        <w:rFonts w:ascii="Arial" w:hAnsi="Arial" w:cs="Arial"/>
        <w:sz w:val="20"/>
        <w:szCs w:val="20"/>
        <w:lang w:val="it-IT"/>
      </w:rPr>
    </w:pPr>
    <w:r>
      <w:rPr>
        <w:rFonts w:ascii="Arial" w:hAnsi="Arial" w:cs="Arial"/>
        <w:noProof/>
        <w:sz w:val="20"/>
        <w:szCs w:val="20"/>
        <w:lang w:val="de-DE" w:eastAsia="de-DE"/>
      </w:rPr>
      <w:drawing>
        <wp:anchor distT="0" distB="0" distL="114300" distR="114300" simplePos="0" relativeHeight="251656704" behindDoc="1" locked="0" layoutInCell="1" allowOverlap="1" wp14:anchorId="1FC8114F" wp14:editId="594CD585">
          <wp:simplePos x="0" y="0"/>
          <wp:positionH relativeFrom="page">
            <wp:posOffset>0</wp:posOffset>
          </wp:positionH>
          <wp:positionV relativeFrom="page">
            <wp:posOffset>9393555</wp:posOffset>
          </wp:positionV>
          <wp:extent cx="1300480" cy="1300480"/>
          <wp:effectExtent l="25400" t="0" r="0" b="0"/>
          <wp:wrapNone/>
          <wp:docPr id="3"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BD22" w14:textId="77777777" w:rsidR="0077638F" w:rsidRPr="00C27EEE" w:rsidRDefault="007444FF">
    <w:pPr>
      <w:pStyle w:val="Pieddepage"/>
      <w:rPr>
        <w:rFonts w:ascii="Arial" w:hAnsi="Arial" w:cs="Arial"/>
        <w:sz w:val="20"/>
        <w:szCs w:val="20"/>
        <w:lang w:val="it-IT"/>
      </w:rPr>
    </w:pPr>
    <w:r w:rsidRPr="007444FF">
      <w:rPr>
        <w:rFonts w:ascii="Arial" w:hAnsi="Arial" w:cs="Arial"/>
        <w:noProof/>
        <w:sz w:val="20"/>
        <w:szCs w:val="20"/>
        <w:lang w:val="de-DE" w:eastAsia="de-DE"/>
      </w:rPr>
      <w:drawing>
        <wp:anchor distT="0" distB="0" distL="114300" distR="114300" simplePos="0" relativeHeight="251658752" behindDoc="1" locked="0" layoutInCell="1" allowOverlap="1" wp14:anchorId="5199D9C0" wp14:editId="16436DA0">
          <wp:simplePos x="0" y="0"/>
          <wp:positionH relativeFrom="column">
            <wp:posOffset>-1692613</wp:posOffset>
          </wp:positionH>
          <wp:positionV relativeFrom="paragraph">
            <wp:posOffset>-107004</wp:posOffset>
          </wp:positionV>
          <wp:extent cx="7560000" cy="79560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42DEA" w14:textId="77777777" w:rsidR="00027013" w:rsidRDefault="00027013" w:rsidP="0077638F">
      <w:r>
        <w:separator/>
      </w:r>
    </w:p>
  </w:footnote>
  <w:footnote w:type="continuationSeparator" w:id="0">
    <w:p w14:paraId="0E9D2CFD" w14:textId="77777777" w:rsidR="00027013" w:rsidRDefault="00027013" w:rsidP="00776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9C70" w14:textId="77777777" w:rsidR="0077638F" w:rsidRPr="00C27EEE" w:rsidRDefault="0077638F">
    <w:pPr>
      <w:pStyle w:val="En-tte"/>
      <w:rPr>
        <w:rFonts w:ascii="Arial" w:hAnsi="Arial" w:cs="Arial"/>
        <w:sz w:val="20"/>
        <w:szCs w:val="20"/>
        <w:lang w:val="it-IT"/>
      </w:rPr>
    </w:pPr>
    <w:r w:rsidRPr="00C27EEE">
      <w:rPr>
        <w:rFonts w:ascii="Arial" w:hAnsi="Arial" w:cs="Arial"/>
        <w:sz w:val="20"/>
        <w:szCs w:val="20"/>
        <w:lang w:val="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52F7" w14:textId="77777777" w:rsidR="0077638F" w:rsidRPr="00DB5748" w:rsidRDefault="0077638F" w:rsidP="0077638F">
    <w:pPr>
      <w:pStyle w:val="CBEn-tte"/>
      <w:rPr>
        <w:lang w:val="en-US"/>
      </w:rPr>
    </w:pPr>
    <w:r w:rsidRPr="00DB5748">
      <w:rPr>
        <w:lang w:val="en-US"/>
      </w:rPr>
      <w:t>Comunicato stampa</w:t>
    </w:r>
  </w:p>
  <w:p w14:paraId="1BDC68CB" w14:textId="77777777" w:rsidR="00DB5748" w:rsidRPr="00DB5748" w:rsidRDefault="00DB5748" w:rsidP="00DB5748">
    <w:pPr>
      <w:pStyle w:val="CBEn-tte"/>
      <w:rPr>
        <w:sz w:val="22"/>
        <w:szCs w:val="22"/>
        <w:lang w:val="en-US"/>
      </w:rPr>
    </w:pPr>
    <w:r w:rsidRPr="00DB5748">
      <w:rPr>
        <w:lang w:val="en-US"/>
      </w:rPr>
      <w:t>Ginevra, Zurigo, Lugano, 3 febbraio 2022</w:t>
    </w:r>
  </w:p>
  <w:p w14:paraId="07B9BF15" w14:textId="77777777" w:rsidR="0077638F" w:rsidRPr="00C27EEE" w:rsidRDefault="00CD06B0">
    <w:pPr>
      <w:pStyle w:val="En-tte"/>
      <w:rPr>
        <w:rFonts w:ascii="Arial" w:hAnsi="Arial" w:cs="Arial"/>
        <w:sz w:val="20"/>
        <w:szCs w:val="20"/>
        <w:lang w:val="it-IT"/>
      </w:rPr>
    </w:pPr>
    <w:r>
      <w:rPr>
        <w:noProof/>
        <w:lang w:val="de-DE" w:eastAsia="de-DE"/>
      </w:rPr>
      <w:drawing>
        <wp:anchor distT="0" distB="0" distL="114300" distR="114300" simplePos="0" relativeHeight="251657728" behindDoc="1" locked="0" layoutInCell="1" allowOverlap="1" wp14:anchorId="73A836A4" wp14:editId="17451DED">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4"/>
  </w:num>
  <w:num w:numId="3">
    <w:abstractNumId w:val="2"/>
  </w:num>
  <w:num w:numId="4">
    <w:abstractNumId w:val="3"/>
  </w:num>
  <w:num w:numId="5">
    <w:abstractNumId w:val="1"/>
  </w:num>
  <w:num w:numId="6">
    <w:abstractNumId w:val="5"/>
  </w:num>
  <w:num w:numId="7">
    <w:abstractNumId w:val="0"/>
  </w:num>
  <w:num w:numId="8">
    <w:abstractNumId w:val="2"/>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748"/>
    <w:rsid w:val="00027013"/>
    <w:rsid w:val="0004459E"/>
    <w:rsid w:val="000B37CE"/>
    <w:rsid w:val="001264EF"/>
    <w:rsid w:val="0013069C"/>
    <w:rsid w:val="0017168B"/>
    <w:rsid w:val="0019070E"/>
    <w:rsid w:val="001C184F"/>
    <w:rsid w:val="00242D89"/>
    <w:rsid w:val="0024606C"/>
    <w:rsid w:val="002A47E4"/>
    <w:rsid w:val="005D2241"/>
    <w:rsid w:val="006126C9"/>
    <w:rsid w:val="00614CC9"/>
    <w:rsid w:val="00614EC8"/>
    <w:rsid w:val="00683894"/>
    <w:rsid w:val="007444FF"/>
    <w:rsid w:val="00750009"/>
    <w:rsid w:val="0077638F"/>
    <w:rsid w:val="007D1388"/>
    <w:rsid w:val="00942B54"/>
    <w:rsid w:val="009713C5"/>
    <w:rsid w:val="009943BC"/>
    <w:rsid w:val="009F3881"/>
    <w:rsid w:val="00BC241A"/>
    <w:rsid w:val="00BF02E6"/>
    <w:rsid w:val="00CD06B0"/>
    <w:rsid w:val="00CD7209"/>
    <w:rsid w:val="00DB5748"/>
    <w:rsid w:val="00E33B3B"/>
    <w:rsid w:val="00F67D1D"/>
    <w:rsid w:val="00F963FB"/>
    <w:rsid w:val="00FF62EC"/>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F31A99"/>
  <w15:docId w15:val="{06B7AC7C-EC1E-6E4D-B504-F1A526E2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E5D7A"/>
    <w:rPr>
      <w:sz w:val="24"/>
      <w:szCs w:val="24"/>
      <w:lang w:val="en-US"/>
    </w:rPr>
  </w:style>
  <w:style w:type="paragraph" w:styleId="Titre1">
    <w:name w:val="heading 1"/>
    <w:basedOn w:val="Normal"/>
    <w:next w:val="Normal"/>
    <w:link w:val="Titre1Car"/>
    <w:uiPriority w:val="9"/>
    <w:qFormat/>
    <w:rsid w:val="00D45624"/>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74CC"/>
    <w:pPr>
      <w:tabs>
        <w:tab w:val="center" w:pos="4536"/>
        <w:tab w:val="right" w:pos="9072"/>
      </w:tabs>
    </w:pPr>
  </w:style>
  <w:style w:type="character" w:customStyle="1" w:styleId="Titre1Car">
    <w:name w:val="Titre 1 Car"/>
    <w:link w:val="Titre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Normal"/>
    <w:qFormat/>
    <w:rsid w:val="00D602E3"/>
    <w:pPr>
      <w:spacing w:after="240" w:line="240" w:lineRule="exact"/>
    </w:pPr>
    <w:rPr>
      <w:rFonts w:ascii="Arial" w:hAnsi="Arial"/>
      <w:sz w:val="20"/>
      <w:szCs w:val="20"/>
      <w:lang w:val="fr-FR"/>
    </w:rPr>
  </w:style>
  <w:style w:type="character" w:customStyle="1" w:styleId="En-tteCar">
    <w:name w:val="En-tête Car"/>
    <w:basedOn w:val="Policepardfaut"/>
    <w:link w:val="En-tte"/>
    <w:uiPriority w:val="99"/>
    <w:rsid w:val="009674CC"/>
  </w:style>
  <w:style w:type="paragraph" w:styleId="Pieddepage">
    <w:name w:val="footer"/>
    <w:basedOn w:val="Normal"/>
    <w:link w:val="PieddepageCar"/>
    <w:uiPriority w:val="99"/>
    <w:unhideWhenUsed/>
    <w:rsid w:val="009674CC"/>
    <w:pPr>
      <w:tabs>
        <w:tab w:val="center" w:pos="4536"/>
        <w:tab w:val="right" w:pos="9072"/>
      </w:tabs>
    </w:pPr>
  </w:style>
  <w:style w:type="character" w:customStyle="1" w:styleId="PieddepageCar">
    <w:name w:val="Pied de page Car"/>
    <w:basedOn w:val="Policepardfaut"/>
    <w:link w:val="Pieddepage"/>
    <w:uiPriority w:val="99"/>
    <w:rsid w:val="009674CC"/>
  </w:style>
  <w:style w:type="character" w:styleId="Numrodepage">
    <w:name w:val="page number"/>
    <w:basedOn w:val="Policepardfaut"/>
    <w:uiPriority w:val="99"/>
    <w:semiHidden/>
    <w:unhideWhenUsed/>
    <w:rsid w:val="009674CC"/>
  </w:style>
  <w:style w:type="paragraph" w:customStyle="1" w:styleId="CBTitre">
    <w:name w:val="CB_Titre"/>
    <w:basedOn w:val="CBCorpsdetexte"/>
    <w:next w:val="CBChapeau"/>
    <w:qFormat/>
    <w:rsid w:val="006126C9"/>
    <w:pPr>
      <w:spacing w:line="280" w:lineRule="exact"/>
    </w:pPr>
    <w:rPr>
      <w:caps/>
      <w:color w:val="D9272E"/>
      <w:sz w:val="28"/>
      <w:szCs w:val="28"/>
    </w:rPr>
  </w:style>
  <w:style w:type="paragraph" w:customStyle="1" w:styleId="CBChapeau">
    <w:name w:val="CB_Chapeau"/>
    <w:basedOn w:val="CBCorpsdetexte"/>
    <w:next w:val="CBCorpsdetexte"/>
    <w:qFormat/>
    <w:rsid w:val="00683894"/>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Grilledutableau">
    <w:name w:val="Table Grid"/>
    <w:basedOn w:val="TableauNormal"/>
    <w:uiPriority w:val="59"/>
    <w:rsid w:val="0032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A7CB0"/>
    <w:rPr>
      <w:rFonts w:ascii="Lucida Grande" w:hAnsi="Lucida Grande"/>
      <w:sz w:val="18"/>
      <w:szCs w:val="18"/>
    </w:rPr>
  </w:style>
  <w:style w:type="character" w:customStyle="1" w:styleId="TextedebullesCar">
    <w:name w:val="Texte de bulles Car"/>
    <w:link w:val="Textedebulles"/>
    <w:uiPriority w:val="99"/>
    <w:semiHidden/>
    <w:rsid w:val="00EA7CB0"/>
    <w:rPr>
      <w:rFonts w:ascii="Lucida Grande" w:hAnsi="Lucida Grande" w:cs="Lucida Grande"/>
      <w:sz w:val="18"/>
      <w:szCs w:val="18"/>
    </w:rPr>
  </w:style>
  <w:style w:type="character" w:styleId="Lienhypertexte">
    <w:name w:val="Hyperlink"/>
    <w:rsid w:val="008474B4"/>
    <w:rPr>
      <w:color w:val="0000FF"/>
      <w:u w:val="single"/>
    </w:rPr>
  </w:style>
  <w:style w:type="paragraph" w:customStyle="1" w:styleId="CBEn-tte">
    <w:name w:val="CB_En-tête"/>
    <w:basedOn w:val="CBTitre"/>
    <w:qFormat/>
    <w:rsid w:val="00524CD0"/>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Accentuation">
    <w:name w:val="Emphasis"/>
    <w:basedOn w:val="Policepardfaut"/>
    <w:uiPriority w:val="20"/>
    <w:qFormat/>
    <w:rsid w:val="006126C9"/>
    <w:rPr>
      <w:i/>
      <w:iCs/>
    </w:rPr>
  </w:style>
  <w:style w:type="character" w:styleId="Marquedecommentaire">
    <w:name w:val="annotation reference"/>
    <w:rsid w:val="006126C9"/>
    <w:rPr>
      <w:sz w:val="18"/>
      <w:szCs w:val="18"/>
    </w:rPr>
  </w:style>
  <w:style w:type="paragraph" w:styleId="Commentaire">
    <w:name w:val="annotation text"/>
    <w:basedOn w:val="Normal"/>
    <w:link w:val="CommentaireCar"/>
    <w:rsid w:val="006126C9"/>
    <w:rPr>
      <w:rFonts w:eastAsia="Cambria"/>
      <w:lang w:val="fr-FR" w:eastAsia="en-US"/>
    </w:rPr>
  </w:style>
  <w:style w:type="character" w:customStyle="1" w:styleId="CommentaireCar">
    <w:name w:val="Commentaire Car"/>
    <w:basedOn w:val="Policepardfaut"/>
    <w:link w:val="Commentaire"/>
    <w:rsid w:val="006126C9"/>
    <w:rPr>
      <w:rFonts w:eastAsia="Cambria"/>
      <w:sz w:val="24"/>
      <w:szCs w:val="24"/>
      <w:lang w:eastAsia="en-US"/>
    </w:rPr>
  </w:style>
  <w:style w:type="paragraph" w:styleId="Sansinterligne">
    <w:name w:val="No Spacing"/>
    <w:uiPriority w:val="1"/>
    <w:qFormat/>
    <w:rsid w:val="006126C9"/>
    <w:rPr>
      <w:sz w:val="24"/>
      <w:szCs w:val="24"/>
      <w:lang w:val="en-US"/>
    </w:rPr>
  </w:style>
  <w:style w:type="character" w:styleId="Lienhypertextesuivivisit">
    <w:name w:val="FollowedHyperlink"/>
    <w:basedOn w:val="Policepardfaut"/>
    <w:uiPriority w:val="99"/>
    <w:semiHidden/>
    <w:unhideWhenUsed/>
    <w:rsid w:val="00750009"/>
    <w:rPr>
      <w:color w:val="800080" w:themeColor="followedHyperlink"/>
      <w:u w:val="single"/>
    </w:rPr>
  </w:style>
  <w:style w:type="paragraph" w:styleId="NormalWeb">
    <w:name w:val="Normal (Web)"/>
    <w:basedOn w:val="Normal"/>
    <w:uiPriority w:val="99"/>
    <w:rsid w:val="0019070E"/>
    <w:pPr>
      <w:spacing w:beforeLines="1" w:afterLines="1"/>
    </w:pPr>
    <w:rPr>
      <w:rFonts w:ascii="Times" w:eastAsia="Times New Roman" w:hAnsi="Time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CB/01%20Navette/Corporate/MODELES%20Corporate%202019/4_Italien/IT_CP_201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IT_CP_2019.dotx</Template>
  <TotalTime>1</TotalTime>
  <Pages>3</Pages>
  <Words>1201</Words>
  <Characters>6607</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7793</CharactersWithSpaces>
  <SharedDoc>false</SharedDoc>
  <HLinks>
    <vt:vector size="6" baseType="variant">
      <vt:variant>
        <vt:i4>5439588</vt:i4>
      </vt:variant>
      <vt:variant>
        <vt:i4>0</vt:i4>
      </vt:variant>
      <vt:variant>
        <vt:i4>0</vt:i4>
      </vt:variant>
      <vt:variant>
        <vt:i4>5</vt:i4>
      </vt:variant>
      <vt:variant>
        <vt:lpwstr>http://www.bonheur.ch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Kipfer</dc:creator>
  <cp:keywords/>
  <dc:description/>
  <cp:lastModifiedBy>Sylvie Kipfer</cp:lastModifiedBy>
  <cp:revision>2</cp:revision>
  <cp:lastPrinted>2014-06-06T13:58:00Z</cp:lastPrinted>
  <dcterms:created xsi:type="dcterms:W3CDTF">2022-01-31T15:01:00Z</dcterms:created>
  <dcterms:modified xsi:type="dcterms:W3CDTF">2022-01-31T15:01:00Z</dcterms:modified>
</cp:coreProperties>
</file>